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259" w:lineRule="auto"/>
        <w:jc w:val="center"/>
      </w:pPr>
      <w:r>
        <w:rPr>
          <w:rFonts w:ascii="Noto Sans Armenian" w:hAnsi="Noto Sans Armenian" w:eastAsia="Noto Sans Armenian" w:cs="Noto Sans Armenian"/>
          <w:b/>
          <w:i w:val="0"/>
          <w:sz w:val="34"/>
        </w:rPr>
        <w:t>VICTORY ROAD ACADEMY</w:t>
      </w:r>
    </w:p>
    <w:p>
      <w:pPr>
        <w:spacing w:after="160" w:line="259" w:lineRule="auto"/>
        <w:jc w:val="center"/>
      </w:pPr>
      <w:r>
        <w:rPr>
          <w:rFonts w:ascii="Noto Sans Armenian" w:hAnsi="Noto Sans Armenian" w:eastAsia="Noto Sans Armenian" w:cs="Noto Sans Armenian"/>
          <w:b/>
          <w:i w:val="0"/>
          <w:sz w:val="58"/>
        </w:rPr>
        <w:t>ՀԱՂԹԱՆԱԿԻ ՃԱՆԱՊԱՐՀԸ</w:t>
      </w:r>
    </w:p>
    <w:p>
      <w:pPr>
        <w:spacing w:after="280" w:line="259" w:lineRule="auto"/>
        <w:jc w:val="center"/>
      </w:pPr>
      <w:r>
        <w:rPr>
          <w:rFonts w:ascii="Noto Sans Armenian" w:hAnsi="Noto Sans Armenian" w:eastAsia="Noto Sans Armenian" w:cs="Noto Sans Armenian"/>
          <w:b/>
          <w:i w:val="0"/>
          <w:sz w:val="44"/>
        </w:rPr>
        <w:t>THE VICTORY ROAD</w:t>
      </w:r>
    </w:p>
    <w:p>
      <w:pPr>
        <w:spacing w:after="100" w:line="259" w:lineRule="auto"/>
        <w:jc w:val="center"/>
      </w:pPr>
      <w:r>
        <w:rPr>
          <w:rFonts w:ascii="Noto Sans Armenian" w:hAnsi="Noto Sans Armenian" w:eastAsia="Noto Sans Armenian" w:cs="Noto Sans Armenian"/>
          <w:b/>
          <w:i w:val="0"/>
          <w:sz w:val="30"/>
        </w:rPr>
        <w:t>Փոքր քայլերից դեպի մեծ նպատակներ</w:t>
      </w:r>
    </w:p>
    <w:p>
      <w:pPr>
        <w:spacing w:after="360" w:line="259" w:lineRule="auto"/>
        <w:jc w:val="center"/>
      </w:pPr>
      <w:r>
        <w:rPr>
          <w:rFonts w:ascii="Noto Sans Armenian" w:hAnsi="Noto Sans Armenian" w:eastAsia="Noto Sans Armenian" w:cs="Noto Sans Armenian"/>
          <w:b w:val="0"/>
          <w:i/>
          <w:sz w:val="26"/>
        </w:rPr>
        <w:t>Small Steps Toward Meaningful Goals</w:t>
      </w:r>
    </w:p>
    <w:p>
      <w:pPr>
        <w:jc w:val="center"/>
      </w:pPr>
      <w:r>
        <w:rPr>
          <w:rFonts w:ascii="Noto Sans Armenian" w:hAnsi="Noto Sans Armenian" w:eastAsia="Noto Sans Armenian" w:cs="Noto Sans Armenian"/>
          <w:b w:val="0"/>
          <w:sz w:val="20"/>
        </w:rPr>
        <w:t>•  •  •</w:t>
      </w:r>
    </w:p>
    <w:p>
      <w:pPr>
        <w:spacing w:after="80" w:line="259" w:lineRule="auto"/>
        <w:jc w:val="center"/>
      </w:pPr>
      <w:r>
        <w:rPr>
          <w:rFonts w:ascii="Noto Sans Armenian" w:hAnsi="Noto Sans Armenian" w:eastAsia="Noto Sans Armenian" w:cs="Noto Sans Armenian"/>
          <w:b w:val="0"/>
          <w:i w:val="0"/>
          <w:sz w:val="24"/>
        </w:rPr>
        <w:t>Երկլեզու ուղեցույց ընտանիքների և սովորողների համար</w:t>
      </w:r>
    </w:p>
    <w:p>
      <w:pPr>
        <w:spacing w:after="440" w:line="259" w:lineRule="auto"/>
        <w:jc w:val="center"/>
      </w:pPr>
      <w:r>
        <w:rPr>
          <w:rFonts w:ascii="Noto Sans Armenian" w:hAnsi="Noto Sans Armenian" w:eastAsia="Noto Sans Armenian" w:cs="Noto Sans Armenian"/>
          <w:b w:val="0"/>
          <w:i/>
          <w:sz w:val="22"/>
        </w:rPr>
        <w:t>A Bilingual Guide for Families and Learners</w:t>
      </w:r>
    </w:p>
    <w:p>
      <w:pPr>
        <w:spacing w:after="80" w:line="259" w:lineRule="auto"/>
        <w:jc w:val="center"/>
      </w:pPr>
      <w:r>
        <w:rPr>
          <w:rFonts w:ascii="Noto Sans Armenian" w:hAnsi="Noto Sans Armenian" w:eastAsia="Noto Sans Armenian" w:cs="Noto Sans Armenian"/>
          <w:b/>
          <w:i w:val="0"/>
          <w:sz w:val="24"/>
        </w:rPr>
        <w:t>Հիմնադիր և ուսուցիչ՝ Րաֆֆի Աւագեան</w:t>
      </w:r>
    </w:p>
    <w:p>
      <w:pPr>
        <w:spacing w:after="360" w:line="259" w:lineRule="auto"/>
        <w:jc w:val="center"/>
      </w:pPr>
      <w:r>
        <w:rPr>
          <w:rFonts w:ascii="Noto Sans Armenian" w:hAnsi="Noto Sans Armenian" w:eastAsia="Noto Sans Armenian" w:cs="Noto Sans Armenian"/>
          <w:b/>
          <w:i w:val="0"/>
          <w:sz w:val="22"/>
        </w:rPr>
        <w:t>Founder &amp; Teacher: Raffi Avakian</w:t>
      </w:r>
    </w:p>
    <w:p>
      <w:pPr>
        <w:spacing w:after="60" w:line="259" w:lineRule="auto"/>
        <w:jc w:val="center"/>
      </w:pPr>
      <w:r>
        <w:rPr>
          <w:rFonts w:ascii="Noto Sans Armenian" w:hAnsi="Noto Sans Armenian" w:eastAsia="Noto Sans Armenian" w:cs="Noto Sans Armenian"/>
          <w:b/>
          <w:i w:val="0"/>
          <w:sz w:val="24"/>
        </w:rPr>
        <w:t>victoryroadacademy.com</w:t>
      </w:r>
    </w:p>
    <w:p>
      <w:pPr>
        <w:spacing w:after="0" w:line="259" w:lineRule="auto"/>
        <w:jc w:val="center"/>
      </w:pPr>
      <w:r>
        <w:rPr>
          <w:rFonts w:ascii="Noto Sans Armenian" w:hAnsi="Noto Sans Armenian" w:eastAsia="Noto Sans Armenian" w:cs="Noto Sans Armenian"/>
          <w:b w:val="0"/>
          <w:i w:val="0"/>
          <w:sz w:val="17"/>
        </w:rPr>
        <w:t>© 2026 Raffi Avakian / Victory Road Academy</w:t>
      </w:r>
    </w:p>
    <w:p>
      <w:r>
        <w:br w:type="page"/>
      </w:r>
    </w:p>
    <w:p>
      <w:pPr>
        <w:spacing w:after="200"/>
        <w:jc w:val="center"/>
      </w:pPr>
      <w:r>
        <w:rPr>
          <w:rFonts w:ascii="Noto Sans Armenian" w:hAnsi="Noto Sans Armenian" w:eastAsia="Noto Sans Armenian" w:cs="Noto Sans Armenian"/>
          <w:b/>
          <w:sz w:val="40"/>
        </w:rPr>
        <w:t>Բարի գալուստ</w:t>
      </w:r>
    </w:p>
    <w:p>
      <w:pPr>
        <w:spacing w:after="240"/>
        <w:jc w:val="center"/>
      </w:pPr>
      <w:r>
        <w:rPr>
          <w:rFonts w:ascii="Noto Sans Armenian" w:hAnsi="Noto Sans Armenian" w:eastAsia="Noto Sans Armenian" w:cs="Noto Sans Armenian"/>
          <w:b/>
          <w:sz w:val="30"/>
        </w:rPr>
        <w:t>Welcome</w:t>
      </w:r>
    </w:p>
    <w:p>
      <w:pPr>
        <w:spacing w:after="100" w:line="259" w:lineRule="auto"/>
      </w:pPr>
      <w:r>
        <w:rPr>
          <w:rFonts w:ascii="Noto Sans Armenian" w:hAnsi="Noto Sans Armenian" w:eastAsia="Noto Sans Armenian" w:cs="Noto Sans Armenian"/>
          <w:b w:val="0"/>
          <w:i w:val="0"/>
          <w:sz w:val="22"/>
        </w:rPr>
        <w:t>Յուրաքանչյուր երեխա և սովորող ունի նպատակներ։ Մեկը ցանկանում է ավելի լավ կարդալ, մյուսը՝ ավելի վստահ լուծել մաթեմատիկական խնդիրներ, կազմակերպել իր աշխատանքը, ավելի ինքնուրույն սկսել առաջադրանքը կամ վստահությամբ արտահայտել իր մտքերը։ Բայց մեծ նպատակը երբեմն այնքան հեռու է թվում, որ դժվար է հասկանալ՝ որտեղից սկսել։</w:t>
      </w:r>
    </w:p>
    <w:p>
      <w:pPr>
        <w:spacing w:after="180" w:line="259" w:lineRule="auto"/>
      </w:pPr>
      <w:r>
        <w:rPr>
          <w:rFonts w:ascii="Noto Sans Armenian" w:hAnsi="Noto Sans Armenian" w:eastAsia="Noto Sans Armenian" w:cs="Noto Sans Armenian"/>
          <w:b w:val="0"/>
          <w:i/>
          <w:sz w:val="21"/>
        </w:rPr>
        <w:t>Every child and learner has goals. One may want to read better, another to solve math problems with greater confidence, organize schoolwork, begin tasks more independently, or express ideas with confidence. But a big goal can feel so far away that it becomes difficult to know where to begin.</w:t>
      </w:r>
    </w:p>
    <w:p>
      <w:pPr>
        <w:spacing w:after="100" w:line="259" w:lineRule="auto"/>
      </w:pPr>
      <w:r>
        <w:rPr>
          <w:rFonts w:ascii="Noto Sans Armenian" w:hAnsi="Noto Sans Armenian" w:eastAsia="Noto Sans Armenian" w:cs="Noto Sans Armenian"/>
          <w:b w:val="0"/>
          <w:i w:val="0"/>
          <w:sz w:val="22"/>
        </w:rPr>
        <w:t>Victory Road Academy-ի գաղափարը պարզ է. ընտրել մեկ կարևոր նպատակ, այն դարձնել տեսանելի ճանապարհ, բաժանել փոքր քայլերի, հետևել իրական առաջընթացին և մտածել հաջորդ քայլի մասին։</w:t>
      </w:r>
    </w:p>
    <w:p>
      <w:pPr>
        <w:spacing w:after="180" w:line="259" w:lineRule="auto"/>
      </w:pPr>
      <w:r>
        <w:rPr>
          <w:rFonts w:ascii="Noto Sans Armenian" w:hAnsi="Noto Sans Armenian" w:eastAsia="Noto Sans Armenian" w:cs="Noto Sans Armenian"/>
          <w:b w:val="0"/>
          <w:i/>
          <w:sz w:val="21"/>
        </w:rPr>
        <w:t>The idea behind Victory Road Academy is simple: choose one meaningful goal, turn it into a visible road, break it into smaller steps, track real progress, and decide what comes next.</w:t>
      </w:r>
    </w:p>
    <w:p>
      <w:pPr>
        <w:spacing w:after="100" w:line="259" w:lineRule="auto"/>
        <w:jc w:val="center"/>
      </w:pPr>
      <w:r>
        <w:rPr>
          <w:rFonts w:ascii="Noto Sans Armenian" w:hAnsi="Noto Sans Armenian" w:eastAsia="Noto Sans Armenian" w:cs="Noto Sans Armenian"/>
          <w:b/>
          <w:i w:val="0"/>
          <w:sz w:val="26"/>
        </w:rPr>
        <w:t>Նպատակ → Քայլեր → Ապացույց → Անդրադարձ → Հաջորդ քայլ</w:t>
      </w:r>
    </w:p>
    <w:p>
      <w:pPr>
        <w:spacing w:after="240" w:line="259" w:lineRule="auto"/>
        <w:jc w:val="center"/>
      </w:pPr>
      <w:r>
        <w:rPr>
          <w:rFonts w:ascii="Noto Sans Armenian" w:hAnsi="Noto Sans Armenian" w:eastAsia="Noto Sans Armenian" w:cs="Noto Sans Armenian"/>
          <w:b/>
          <w:i w:val="0"/>
          <w:sz w:val="24"/>
        </w:rPr>
        <w:t>Goal → Steps → Evidence → Reflection → Next Step</w:t>
      </w:r>
    </w:p>
    <w:p>
      <w:pPr>
        <w:spacing w:after="100" w:line="259" w:lineRule="auto"/>
      </w:pPr>
      <w:r>
        <w:rPr>
          <w:rFonts w:ascii="Noto Sans Armenian" w:hAnsi="Noto Sans Armenian" w:eastAsia="Noto Sans Armenian" w:cs="Noto Sans Armenian"/>
          <w:b w:val="0"/>
          <w:i w:val="0"/>
          <w:sz w:val="22"/>
        </w:rPr>
        <w:t>Այս փոքր ուղեցույցը նախատեսված է ընտանիքներին օգնելու համար՝ հասկանալու, թե ինչպես կարելի է մեծ նպատակները դարձնել ավելի պարզ, չափելի և հասանելի։</w:t>
      </w:r>
    </w:p>
    <w:p>
      <w:pPr>
        <w:spacing w:after="180" w:line="259" w:lineRule="auto"/>
      </w:pPr>
      <w:r>
        <w:rPr>
          <w:rFonts w:ascii="Noto Sans Armenian" w:hAnsi="Noto Sans Armenian" w:eastAsia="Noto Sans Armenian" w:cs="Noto Sans Armenian"/>
          <w:b w:val="0"/>
          <w:i/>
          <w:sz w:val="21"/>
        </w:rPr>
        <w:t>This short guide is designed to help families understand how big goals can become clearer, measurable, and more reachable.</w:t>
      </w:r>
    </w:p>
    <w:p>
      <w:r>
        <w:br w:type="page"/>
      </w:r>
    </w:p>
    <w:p>
      <w:pPr>
        <w:spacing w:after="200"/>
        <w:jc w:val="center"/>
      </w:pPr>
      <w:r>
        <w:rPr>
          <w:rFonts w:ascii="Noto Sans Armenian" w:hAnsi="Noto Sans Armenian" w:eastAsia="Noto Sans Armenian" w:cs="Noto Sans Armenian"/>
          <w:b/>
          <w:sz w:val="40"/>
        </w:rPr>
        <w:t>Ո՞վ է Րաֆֆի Աւագեանը</w:t>
      </w:r>
    </w:p>
    <w:p>
      <w:pPr>
        <w:spacing w:after="240"/>
        <w:jc w:val="center"/>
      </w:pPr>
      <w:r>
        <w:rPr>
          <w:rFonts w:ascii="Noto Sans Armenian" w:hAnsi="Noto Sans Armenian" w:eastAsia="Noto Sans Armenian" w:cs="Noto Sans Armenian"/>
          <w:b/>
          <w:sz w:val="30"/>
        </w:rPr>
        <w:t>Meet Raffi Avakian</w:t>
      </w:r>
    </w:p>
    <w:p>
      <w:pPr>
        <w:spacing w:after="100" w:line="259" w:lineRule="auto"/>
      </w:pPr>
      <w:r>
        <w:rPr>
          <w:rFonts w:ascii="Noto Sans Armenian" w:hAnsi="Noto Sans Armenian" w:eastAsia="Noto Sans Armenian" w:cs="Noto Sans Armenian"/>
          <w:b w:val="0"/>
          <w:i w:val="0"/>
          <w:sz w:val="22"/>
        </w:rPr>
        <w:t>Րաֆֆի Աւագեանը Victory Road Academy-ի հիմնադիրն է և 15 տարվա փորձ ունեցող ուսուցիչ։ Նրա աշխատանքը կենտրոնացած է սովորողներին օգնելու վրա՝ հասկանալու իրենց նպատակը, տեսնելու հաջորդ քայլը և ժամանակի ընթացքում ավելի մեծ պատասխանատվություն ստանձնելու սեփական առաջընթացի համար։</w:t>
      </w:r>
    </w:p>
    <w:p>
      <w:pPr>
        <w:spacing w:after="180" w:line="259" w:lineRule="auto"/>
      </w:pPr>
      <w:r>
        <w:rPr>
          <w:rFonts w:ascii="Noto Sans Armenian" w:hAnsi="Noto Sans Armenian" w:eastAsia="Noto Sans Armenian" w:cs="Noto Sans Armenian"/>
          <w:b w:val="0"/>
          <w:i/>
          <w:sz w:val="21"/>
        </w:rPr>
        <w:t>Raffi Avakian is the founder of Victory Road Academy and a teacher with 15 years of experience. His work focuses on helping learners understand their goal, see the next step, and gradually take greater ownership of their own progress.</w:t>
      </w:r>
    </w:p>
    <w:p>
      <w:pPr>
        <w:spacing w:after="100" w:line="259" w:lineRule="auto"/>
      </w:pPr>
      <w:r>
        <w:rPr>
          <w:rFonts w:ascii="Noto Sans Armenian" w:hAnsi="Noto Sans Armenian" w:eastAsia="Noto Sans Armenian" w:cs="Noto Sans Armenian"/>
          <w:b w:val="0"/>
          <w:i w:val="0"/>
          <w:sz w:val="22"/>
        </w:rPr>
        <w:t>Րաֆֆիի մոտեցման հիմքում այն գաղափարն է, որ երեխային պարզապես «ավելի շատ աշխատիր» ասելը միշտ չէ, որ բավարար է։ Երբ նպատակը մեծ է կամ առաջընթացը չի երևում, սովորողը կարող է չիմանալ՝ ինչ անել հաջորդը։ Այդ պատճառով Victory Road-ը նպատակը դարձնում է տեսանելի ճանապարհ՝ հստակ կանգառներով, ապացույցներով և անդրադարձով։</w:t>
      </w:r>
    </w:p>
    <w:p>
      <w:pPr>
        <w:spacing w:after="180" w:line="259" w:lineRule="auto"/>
      </w:pPr>
      <w:r>
        <w:rPr>
          <w:rFonts w:ascii="Noto Sans Armenian" w:hAnsi="Noto Sans Armenian" w:eastAsia="Noto Sans Armenian" w:cs="Noto Sans Armenian"/>
          <w:b w:val="0"/>
          <w:i/>
          <w:sz w:val="21"/>
        </w:rPr>
        <w:t>At the center of Raffi’s approach is the idea that simply telling a child to “work harder” is not always enough. When a goal is large or progress is hard to see, a learner may not know what to do next. Victory Road therefore turns the goal into a visible path with clear checkpoints, evidence, and reflection.</w:t>
      </w:r>
    </w:p>
    <w:p>
      <w:pPr>
        <w:spacing w:after="100" w:line="259" w:lineRule="auto"/>
      </w:pPr>
      <w:r>
        <w:rPr>
          <w:rFonts w:ascii="Noto Sans Armenian" w:hAnsi="Noto Sans Armenian" w:eastAsia="Noto Sans Armenian" w:cs="Noto Sans Armenian"/>
          <w:b w:val="0"/>
          <w:i w:val="0"/>
          <w:sz w:val="22"/>
        </w:rPr>
        <w:t>Նրա նպատակն է, որ ընտանիքը նույնպես կարողանա հասկանալ՝ ինչի վրա է աշխատում սովորողը, ինչն է արդեն փոխվել և որն է հաջորդ քայլը։</w:t>
      </w:r>
    </w:p>
    <w:p>
      <w:pPr>
        <w:spacing w:after="180" w:line="259" w:lineRule="auto"/>
      </w:pPr>
      <w:r>
        <w:rPr>
          <w:rFonts w:ascii="Noto Sans Armenian" w:hAnsi="Noto Sans Armenian" w:eastAsia="Noto Sans Armenian" w:cs="Noto Sans Armenian"/>
          <w:b w:val="0"/>
          <w:i/>
          <w:sz w:val="21"/>
        </w:rPr>
        <w:t>His goal is also for families to understand what the learner is working toward, what has actually changed, and what the next step should be.</w:t>
      </w:r>
    </w:p>
    <w:p>
      <w:r>
        <w:br w:type="page"/>
      </w:r>
    </w:p>
    <w:p>
      <w:pPr>
        <w:spacing w:after="200"/>
        <w:jc w:val="center"/>
      </w:pPr>
      <w:r>
        <w:rPr>
          <w:rFonts w:ascii="Noto Sans Armenian" w:hAnsi="Noto Sans Armenian" w:eastAsia="Noto Sans Armenian" w:cs="Noto Sans Armenian"/>
          <w:b/>
          <w:sz w:val="40"/>
        </w:rPr>
        <w:t>Ի՞նչ է Victory Road Academy-ն</w:t>
      </w:r>
    </w:p>
    <w:p>
      <w:pPr>
        <w:spacing w:after="240"/>
        <w:jc w:val="center"/>
      </w:pPr>
      <w:r>
        <w:rPr>
          <w:rFonts w:ascii="Noto Sans Armenian" w:hAnsi="Noto Sans Armenian" w:eastAsia="Noto Sans Armenian" w:cs="Noto Sans Armenian"/>
          <w:b/>
          <w:sz w:val="30"/>
        </w:rPr>
        <w:t>What Is Victory Road Academy?</w:t>
      </w:r>
    </w:p>
    <w:p>
      <w:pPr>
        <w:spacing w:after="100" w:line="259" w:lineRule="auto"/>
      </w:pPr>
      <w:r>
        <w:rPr>
          <w:rFonts w:ascii="Noto Sans Armenian" w:hAnsi="Noto Sans Armenian" w:eastAsia="Noto Sans Armenian" w:cs="Noto Sans Armenian"/>
          <w:b w:val="0"/>
          <w:i w:val="0"/>
          <w:sz w:val="22"/>
        </w:rPr>
        <w:t>Victory Road Academy-ն նպատակների և աճի 12 մակարդակից բաղկացած ուսումնական համակարգ է 8 և բարձր տարիքի սովորողների համար։ Սովորողները ընտրում են իմաստալից նպատակներ, կառուցում անհատական կանգառներ, հետևում առաջընթացին, անդրադառնում իրենց փորձին և աստիճանաբար սովորում ավելի ինքնուրույն կառավարել հաջորդ քայլերը։</w:t>
      </w:r>
    </w:p>
    <w:p>
      <w:pPr>
        <w:spacing w:after="180" w:line="259" w:lineRule="auto"/>
      </w:pPr>
      <w:r>
        <w:rPr>
          <w:rFonts w:ascii="Noto Sans Armenian" w:hAnsi="Noto Sans Armenian" w:eastAsia="Noto Sans Armenian" w:cs="Noto Sans Armenian"/>
          <w:b w:val="0"/>
          <w:i/>
          <w:sz w:val="21"/>
        </w:rPr>
        <w:t>Victory Road Academy is a 12-level goal-and-growth learning program for students ages 8 and older. Learners choose meaningful goals, build personalized checkpoints, track progress, reflect on their experience, and gradually develop greater ownership of their next steps.</w:t>
      </w:r>
    </w:p>
    <w:p>
      <w:pPr>
        <w:spacing w:after="60"/>
        <w:ind w:left="259" w:hanging="173"/>
      </w:pPr>
      <w:r>
        <w:rPr>
          <w:rFonts w:ascii="Noto Sans Armenian" w:hAnsi="Noto Sans Armenian" w:eastAsia="Noto Sans Armenian" w:cs="Noto Sans Armenian"/>
          <w:b w:val="0"/>
          <w:sz w:val="21"/>
        </w:rPr>
        <w:t>• Սովորողը գիտի իր նպատակը։</w:t>
      </w:r>
    </w:p>
    <w:p>
      <w:pPr>
        <w:spacing w:after="120"/>
        <w:ind w:left="504"/>
      </w:pPr>
      <w:r>
        <w:rPr>
          <w:rFonts w:ascii="Noto Sans Armenian" w:hAnsi="Noto Sans Armenian" w:eastAsia="Noto Sans Armenian" w:cs="Noto Sans Armenian"/>
          <w:b w:val="0"/>
          <w:i/>
          <w:sz w:val="19"/>
        </w:rPr>
        <w:t>The learner knows the goal.</w:t>
      </w:r>
    </w:p>
    <w:p>
      <w:pPr>
        <w:spacing w:after="60"/>
        <w:ind w:left="259" w:hanging="173"/>
      </w:pPr>
      <w:r>
        <w:rPr>
          <w:rFonts w:ascii="Noto Sans Armenian" w:hAnsi="Noto Sans Armenian" w:eastAsia="Noto Sans Armenian" w:cs="Noto Sans Armenian"/>
          <w:b w:val="0"/>
          <w:sz w:val="21"/>
        </w:rPr>
        <w:t>• Ճանապարհային քարտեզը ցույց է տալիս ներկա կանգառը։</w:t>
      </w:r>
    </w:p>
    <w:p>
      <w:pPr>
        <w:spacing w:after="120"/>
        <w:ind w:left="504"/>
      </w:pPr>
      <w:r>
        <w:rPr>
          <w:rFonts w:ascii="Noto Sans Armenian" w:hAnsi="Noto Sans Armenian" w:eastAsia="Noto Sans Armenian" w:cs="Noto Sans Armenian"/>
          <w:b w:val="0"/>
          <w:i/>
          <w:sz w:val="19"/>
        </w:rPr>
        <w:t>The road map shows the current checkpoint.</w:t>
      </w:r>
    </w:p>
    <w:p>
      <w:pPr>
        <w:spacing w:after="60"/>
        <w:ind w:left="259" w:hanging="173"/>
      </w:pPr>
      <w:r>
        <w:rPr>
          <w:rFonts w:ascii="Noto Sans Armenian" w:hAnsi="Noto Sans Armenian" w:eastAsia="Noto Sans Armenian" w:cs="Noto Sans Armenian"/>
          <w:b w:val="0"/>
          <w:sz w:val="21"/>
        </w:rPr>
        <w:t>• Ապացույցը ցույց է տալիս իրական առաջընթացը։</w:t>
      </w:r>
    </w:p>
    <w:p>
      <w:pPr>
        <w:spacing w:after="120"/>
        <w:ind w:left="504"/>
      </w:pPr>
      <w:r>
        <w:rPr>
          <w:rFonts w:ascii="Noto Sans Armenian" w:hAnsi="Noto Sans Armenian" w:eastAsia="Noto Sans Armenian" w:cs="Noto Sans Armenian"/>
          <w:b w:val="0"/>
          <w:i/>
          <w:sz w:val="19"/>
        </w:rPr>
        <w:t>Evidence shows what progress actually occurred.</w:t>
      </w:r>
    </w:p>
    <w:p>
      <w:pPr>
        <w:spacing w:after="60"/>
        <w:ind w:left="259" w:hanging="173"/>
      </w:pPr>
      <w:r>
        <w:rPr>
          <w:rFonts w:ascii="Noto Sans Armenian" w:hAnsi="Noto Sans Armenian" w:eastAsia="Noto Sans Armenian" w:cs="Noto Sans Armenian"/>
          <w:b w:val="0"/>
          <w:sz w:val="21"/>
        </w:rPr>
        <w:t>• Անդրադարձը օգնում է հասկանալ՝ ինչն աշխատեց և ինչ անել հետո։</w:t>
      </w:r>
    </w:p>
    <w:p>
      <w:pPr>
        <w:spacing w:after="120"/>
        <w:ind w:left="504"/>
      </w:pPr>
      <w:r>
        <w:rPr>
          <w:rFonts w:ascii="Noto Sans Armenian" w:hAnsi="Noto Sans Armenian" w:eastAsia="Noto Sans Armenian" w:cs="Noto Sans Armenian"/>
          <w:b w:val="0"/>
          <w:i/>
          <w:sz w:val="19"/>
        </w:rPr>
        <w:t>Reflection helps identify what worked and what should happen next.</w:t>
      </w:r>
    </w:p>
    <w:p>
      <w:pPr>
        <w:spacing w:after="100" w:line="259" w:lineRule="auto"/>
      </w:pPr>
      <w:r>
        <w:rPr>
          <w:rFonts w:ascii="Noto Sans Armenian" w:hAnsi="Noto Sans Armenian" w:eastAsia="Noto Sans Armenian" w:cs="Noto Sans Armenian"/>
          <w:b w:val="0"/>
          <w:i w:val="0"/>
          <w:sz w:val="22"/>
        </w:rPr>
        <w:t>Քարտեզը պարզապես գեղեցիկ նկար չէ։ Այն սովորողի աշխատանքային համակարգն է։</w:t>
      </w:r>
    </w:p>
    <w:p>
      <w:pPr>
        <w:spacing w:after="180" w:line="259" w:lineRule="auto"/>
      </w:pPr>
      <w:r>
        <w:rPr>
          <w:rFonts w:ascii="Noto Sans Armenian" w:hAnsi="Noto Sans Armenian" w:eastAsia="Noto Sans Armenian" w:cs="Noto Sans Armenian"/>
          <w:b w:val="0"/>
          <w:i/>
          <w:sz w:val="21"/>
        </w:rPr>
        <w:t>The map is not simply decoration. It is the learner’s working system.</w:t>
      </w:r>
    </w:p>
    <w:p>
      <w:r>
        <w:br w:type="page"/>
      </w:r>
    </w:p>
    <w:p>
      <w:pPr>
        <w:spacing w:after="200"/>
        <w:jc w:val="center"/>
      </w:pPr>
      <w:r>
        <w:rPr>
          <w:rFonts w:ascii="Noto Sans Armenian" w:hAnsi="Noto Sans Armenian" w:eastAsia="Noto Sans Armenian" w:cs="Noto Sans Armenian"/>
          <w:b/>
          <w:sz w:val="40"/>
        </w:rPr>
        <w:t>Ինչո՞ւ ենք երբեմն կանգ առնում</w:t>
      </w:r>
    </w:p>
    <w:p>
      <w:pPr>
        <w:spacing w:after="240"/>
        <w:jc w:val="center"/>
      </w:pPr>
      <w:r>
        <w:rPr>
          <w:rFonts w:ascii="Noto Sans Armenian" w:hAnsi="Noto Sans Armenian" w:eastAsia="Noto Sans Armenian" w:cs="Noto Sans Armenian"/>
          <w:b/>
          <w:sz w:val="30"/>
        </w:rPr>
        <w:t>Why Learners Sometimes Get Stuck</w:t>
      </w:r>
    </w:p>
    <w:p>
      <w:pPr>
        <w:spacing w:after="100" w:line="259" w:lineRule="auto"/>
      </w:pPr>
      <w:r>
        <w:rPr>
          <w:rFonts w:ascii="Noto Sans Armenian" w:hAnsi="Noto Sans Armenian" w:eastAsia="Noto Sans Armenian" w:cs="Noto Sans Armenian"/>
          <w:b w:val="0"/>
          <w:i w:val="0"/>
          <w:sz w:val="22"/>
        </w:rPr>
        <w:t>Շատ ընտանիքներ ավելի շատ տնային աշխատանք չեն փնտրում։ Նրանք փնտրում են ավելի պարզ ճանապարհ։ Երեխան կարող է ունենալ կարողություն, բայց չսկսել առանց հիշեցման։ Նա կարող է կարդալ, բայց չհիշել կարդացածը։ Կարող է ունենալ նպատակ, բայց չկարողանալ այն դարձնել սովորություն։</w:t>
      </w:r>
    </w:p>
    <w:p>
      <w:pPr>
        <w:spacing w:after="180" w:line="259" w:lineRule="auto"/>
      </w:pPr>
      <w:r>
        <w:rPr>
          <w:rFonts w:ascii="Noto Sans Armenian" w:hAnsi="Noto Sans Armenian" w:eastAsia="Noto Sans Armenian" w:cs="Noto Sans Armenian"/>
          <w:b w:val="0"/>
          <w:i/>
          <w:sz w:val="21"/>
        </w:rPr>
        <w:t>Many families are not looking for more work. They are looking for a clearer path. A child may have the ability but not begin without reminders. A learner may read but not remember what was read. A goal may exist, but it may never become a habit.</w:t>
      </w:r>
    </w:p>
    <w:p>
      <w:pPr>
        <w:spacing w:after="60" w:line="259" w:lineRule="auto"/>
        <w:jc w:val="center"/>
      </w:pPr>
      <w:r>
        <w:rPr>
          <w:rFonts w:ascii="Noto Sans Armenian" w:hAnsi="Noto Sans Armenian" w:eastAsia="Noto Sans Armenian" w:cs="Noto Sans Armenian"/>
          <w:b/>
          <w:i w:val="0"/>
          <w:sz w:val="26"/>
        </w:rPr>
        <w:t>Մեծ նպատակ / Big goal</w:t>
      </w:r>
    </w:p>
    <w:p>
      <w:pPr>
        <w:spacing w:after="20" w:line="259" w:lineRule="auto"/>
        <w:jc w:val="center"/>
      </w:pPr>
      <w:r>
        <w:rPr>
          <w:rFonts w:ascii="Noto Sans Armenian" w:hAnsi="Noto Sans Armenian" w:eastAsia="Noto Sans Armenian" w:cs="Noto Sans Armenian"/>
          <w:b/>
          <w:i w:val="0"/>
          <w:sz w:val="30"/>
        </w:rPr>
        <w:t>↓</w:t>
      </w:r>
    </w:p>
    <w:p>
      <w:pPr>
        <w:spacing w:after="60" w:line="259" w:lineRule="auto"/>
        <w:jc w:val="center"/>
      </w:pPr>
      <w:r>
        <w:rPr>
          <w:rFonts w:ascii="Noto Sans Armenian" w:hAnsi="Noto Sans Armenian" w:eastAsia="Noto Sans Armenian" w:cs="Noto Sans Armenian"/>
          <w:b/>
          <w:i w:val="0"/>
          <w:sz w:val="24"/>
        </w:rPr>
        <w:t>Անհասկանալի հաջորդ քայլ / Unclear next step</w:t>
      </w:r>
    </w:p>
    <w:p>
      <w:pPr>
        <w:spacing w:after="20" w:line="259" w:lineRule="auto"/>
        <w:jc w:val="center"/>
      </w:pPr>
      <w:r>
        <w:rPr>
          <w:rFonts w:ascii="Noto Sans Armenian" w:hAnsi="Noto Sans Armenian" w:eastAsia="Noto Sans Armenian" w:cs="Noto Sans Armenian"/>
          <w:b/>
          <w:i w:val="0"/>
          <w:sz w:val="30"/>
        </w:rPr>
        <w:t>↓</w:t>
      </w:r>
    </w:p>
    <w:p>
      <w:pPr>
        <w:spacing w:after="60" w:line="259" w:lineRule="auto"/>
        <w:jc w:val="center"/>
      </w:pPr>
      <w:r>
        <w:rPr>
          <w:rFonts w:ascii="Noto Sans Armenian" w:hAnsi="Noto Sans Armenian" w:eastAsia="Noto Sans Armenian" w:cs="Noto Sans Armenian"/>
          <w:b/>
          <w:i w:val="0"/>
          <w:sz w:val="24"/>
        </w:rPr>
        <w:t>Քիչ ապացույց / Little evidence</w:t>
      </w:r>
    </w:p>
    <w:p>
      <w:pPr>
        <w:spacing w:after="20" w:line="259" w:lineRule="auto"/>
        <w:jc w:val="center"/>
      </w:pPr>
      <w:r>
        <w:rPr>
          <w:rFonts w:ascii="Noto Sans Armenian" w:hAnsi="Noto Sans Armenian" w:eastAsia="Noto Sans Armenian" w:cs="Noto Sans Armenian"/>
          <w:b/>
          <w:i w:val="0"/>
          <w:sz w:val="30"/>
        </w:rPr>
        <w:t>↓</w:t>
      </w:r>
    </w:p>
    <w:p>
      <w:pPr>
        <w:spacing w:after="160" w:line="259" w:lineRule="auto"/>
        <w:jc w:val="center"/>
      </w:pPr>
      <w:r>
        <w:rPr>
          <w:rFonts w:ascii="Noto Sans Armenian" w:hAnsi="Noto Sans Armenian" w:eastAsia="Noto Sans Armenian" w:cs="Noto Sans Armenian"/>
          <w:b/>
          <w:i w:val="0"/>
          <w:sz w:val="24"/>
        </w:rPr>
        <w:t>Հիասթափություն / Frustration</w:t>
      </w:r>
    </w:p>
    <w:p>
      <w:pPr>
        <w:spacing w:after="100" w:line="259" w:lineRule="auto"/>
      </w:pPr>
      <w:r>
        <w:rPr>
          <w:rFonts w:ascii="Noto Sans Armenian" w:hAnsi="Noto Sans Armenian" w:eastAsia="Noto Sans Armenian" w:cs="Noto Sans Armenian"/>
          <w:b w:val="0"/>
          <w:i w:val="0"/>
          <w:sz w:val="22"/>
        </w:rPr>
        <w:t>Victory Road-ը փորձում է փոխել հարցը՝ «Ինչո՞ւ չես ավելի շատ փորձում» հարցից դեպի «Ո՞րն է քո հաջորդ հստակ քայլը»։</w:t>
      </w:r>
    </w:p>
    <w:p>
      <w:pPr>
        <w:spacing w:after="180" w:line="259" w:lineRule="auto"/>
      </w:pPr>
      <w:r>
        <w:rPr>
          <w:rFonts w:ascii="Noto Sans Armenian" w:hAnsi="Noto Sans Armenian" w:eastAsia="Noto Sans Armenian" w:cs="Noto Sans Armenian"/>
          <w:b w:val="0"/>
          <w:i/>
          <w:sz w:val="21"/>
        </w:rPr>
        <w:t>Victory Road changes the question from “Why aren’t you trying harder?” to “What is your next clear step?”</w:t>
      </w:r>
    </w:p>
    <w:p>
      <w:r>
        <w:br w:type="page"/>
      </w:r>
    </w:p>
    <w:p>
      <w:pPr>
        <w:spacing w:after="200"/>
        <w:jc w:val="center"/>
      </w:pPr>
      <w:r>
        <w:rPr>
          <w:rFonts w:ascii="Noto Sans Armenian" w:hAnsi="Noto Sans Armenian" w:eastAsia="Noto Sans Armenian" w:cs="Noto Sans Armenian"/>
          <w:b/>
          <w:sz w:val="40"/>
        </w:rPr>
        <w:t>Մեծ նպատակից՝ փոքր քայլեր</w:t>
      </w:r>
    </w:p>
    <w:p>
      <w:pPr>
        <w:spacing w:after="240"/>
        <w:jc w:val="center"/>
      </w:pPr>
      <w:r>
        <w:rPr>
          <w:rFonts w:ascii="Noto Sans Armenian" w:hAnsi="Noto Sans Armenian" w:eastAsia="Noto Sans Armenian" w:cs="Noto Sans Armenian"/>
          <w:b/>
          <w:sz w:val="30"/>
        </w:rPr>
        <w:t>From a Big Goal to Small Steps</w:t>
      </w:r>
    </w:p>
    <w:p>
      <w:pPr>
        <w:spacing w:after="100" w:line="259" w:lineRule="auto"/>
      </w:pPr>
      <w:r>
        <w:rPr>
          <w:rFonts w:ascii="Noto Sans Armenian" w:hAnsi="Noto Sans Armenian" w:eastAsia="Noto Sans Armenian" w:cs="Noto Sans Armenian"/>
          <w:b w:val="0"/>
          <w:i w:val="0"/>
          <w:sz w:val="22"/>
        </w:rPr>
        <w:t>«Ես ուզում եմ ավելի լավ սովորել մաթեմատիկա» լավ ցանկություն է, բայց դեռ հստակ ճանապարհ չէ։ Ավելի օգտակար է ընտրել մի փոքր, չափելի նպատակ։</w:t>
      </w:r>
    </w:p>
    <w:p>
      <w:pPr>
        <w:spacing w:after="180" w:line="259" w:lineRule="auto"/>
      </w:pPr>
      <w:r>
        <w:rPr>
          <w:rFonts w:ascii="Noto Sans Armenian" w:hAnsi="Noto Sans Armenian" w:eastAsia="Noto Sans Armenian" w:cs="Noto Sans Armenian"/>
          <w:b w:val="0"/>
          <w:i/>
          <w:sz w:val="21"/>
        </w:rPr>
        <w:t>“I want to get better at math” is a good intention, but it is not yet a clear road. It is more useful to choose a smaller, measurable goal.</w:t>
      </w:r>
    </w:p>
    <w:p>
      <w:pPr>
        <w:spacing w:after="120" w:line="259" w:lineRule="auto"/>
        <w:jc w:val="center"/>
      </w:pPr>
      <w:r>
        <w:rPr>
          <w:rFonts w:ascii="Noto Sans Armenian" w:hAnsi="Noto Sans Armenian" w:eastAsia="Noto Sans Armenian" w:cs="Noto Sans Armenian"/>
          <w:b/>
          <w:i w:val="0"/>
          <w:sz w:val="28"/>
        </w:rPr>
        <w:t>Օրինակ / Example</w:t>
      </w:r>
    </w:p>
    <w:p>
      <w:pPr>
        <w:spacing w:after="100" w:line="259" w:lineRule="auto"/>
      </w:pPr>
      <w:r>
        <w:rPr>
          <w:rFonts w:ascii="Noto Sans Armenian" w:hAnsi="Noto Sans Armenian" w:eastAsia="Noto Sans Armenian" w:cs="Noto Sans Armenian"/>
          <w:b w:val="0"/>
          <w:i w:val="0"/>
          <w:sz w:val="22"/>
        </w:rPr>
        <w:t>Մեծ նպատակ՝ «Ավելի լավ սովորել մաթեմատիկա»։</w:t>
        <w:br/>
        <w:t>Հստակ նպատակ՝ «Ես ուզում եմ ավելի վստահ լուծել բազմապատկման խնդիրները մինչև 10»։</w:t>
      </w:r>
    </w:p>
    <w:p>
      <w:pPr>
        <w:spacing w:after="180" w:line="259" w:lineRule="auto"/>
      </w:pPr>
      <w:r>
        <w:rPr>
          <w:rFonts w:ascii="Noto Sans Armenian" w:hAnsi="Noto Sans Armenian" w:eastAsia="Noto Sans Armenian" w:cs="Noto Sans Armenian"/>
          <w:b w:val="0"/>
          <w:i/>
          <w:sz w:val="21"/>
        </w:rPr>
        <w:t>Big goal: “Get better at math.”</w:t>
        <w:br/>
        <w:t>Clear goal: “I want to solve multiplication facts through 10 with greater confidence.”</w:t>
      </w:r>
    </w:p>
    <w:p>
      <w:pPr>
        <w:spacing w:after="60"/>
        <w:ind w:left="259" w:hanging="173"/>
      </w:pPr>
      <w:r>
        <w:rPr>
          <w:rFonts w:ascii="Noto Sans Armenian" w:hAnsi="Noto Sans Armenian" w:eastAsia="Noto Sans Armenian" w:cs="Noto Sans Armenian"/>
          <w:b w:val="0"/>
          <w:sz w:val="21"/>
        </w:rPr>
        <w:t>• Քայլ 1. Սկսել ×2 և ×5 փաստերից։</w:t>
      </w:r>
    </w:p>
    <w:p>
      <w:pPr>
        <w:spacing w:after="120"/>
        <w:ind w:left="504"/>
      </w:pPr>
      <w:r>
        <w:rPr>
          <w:rFonts w:ascii="Noto Sans Armenian" w:hAnsi="Noto Sans Armenian" w:eastAsia="Noto Sans Armenian" w:cs="Noto Sans Armenian"/>
          <w:b w:val="0"/>
          <w:i/>
          <w:sz w:val="19"/>
        </w:rPr>
        <w:t>Step 1: Begin with ×2 and ×5 facts.</w:t>
      </w:r>
    </w:p>
    <w:p>
      <w:pPr>
        <w:spacing w:after="60"/>
        <w:ind w:left="259" w:hanging="173"/>
      </w:pPr>
      <w:r>
        <w:rPr>
          <w:rFonts w:ascii="Noto Sans Armenian" w:hAnsi="Noto Sans Armenian" w:eastAsia="Noto Sans Armenian" w:cs="Noto Sans Armenian"/>
          <w:b w:val="0"/>
          <w:sz w:val="21"/>
        </w:rPr>
        <w:t>• Քայլ 2. Ավելացնել ×10, ×3 և ×4։</w:t>
      </w:r>
    </w:p>
    <w:p>
      <w:pPr>
        <w:spacing w:after="120"/>
        <w:ind w:left="504"/>
      </w:pPr>
      <w:r>
        <w:rPr>
          <w:rFonts w:ascii="Noto Sans Armenian" w:hAnsi="Noto Sans Armenian" w:eastAsia="Noto Sans Armenian" w:cs="Noto Sans Armenian"/>
          <w:b w:val="0"/>
          <w:i/>
          <w:sz w:val="19"/>
        </w:rPr>
        <w:t>Step 2: Add ×10, ×3, and ×4.</w:t>
      </w:r>
    </w:p>
    <w:p>
      <w:pPr>
        <w:spacing w:after="60"/>
        <w:ind w:left="259" w:hanging="173"/>
      </w:pPr>
      <w:r>
        <w:rPr>
          <w:rFonts w:ascii="Noto Sans Armenian" w:hAnsi="Noto Sans Armenian" w:eastAsia="Noto Sans Armenian" w:cs="Noto Sans Armenian"/>
          <w:b w:val="0"/>
          <w:sz w:val="21"/>
        </w:rPr>
        <w:t>• Քայլ 3. Փորձել խառը խնդիրներ։</w:t>
      </w:r>
    </w:p>
    <w:p>
      <w:pPr>
        <w:spacing w:after="120"/>
        <w:ind w:left="504"/>
      </w:pPr>
      <w:r>
        <w:rPr>
          <w:rFonts w:ascii="Noto Sans Armenian" w:hAnsi="Noto Sans Armenian" w:eastAsia="Noto Sans Armenian" w:cs="Noto Sans Armenian"/>
          <w:b w:val="0"/>
          <w:i/>
          <w:sz w:val="19"/>
        </w:rPr>
        <w:t>Step 3: Practice mixed problems.</w:t>
      </w:r>
    </w:p>
    <w:p>
      <w:pPr>
        <w:spacing w:after="60"/>
        <w:ind w:left="259" w:hanging="173"/>
      </w:pPr>
      <w:r>
        <w:rPr>
          <w:rFonts w:ascii="Noto Sans Armenian" w:hAnsi="Noto Sans Armenian" w:eastAsia="Noto Sans Armenian" w:cs="Noto Sans Armenian"/>
          <w:b w:val="0"/>
          <w:sz w:val="21"/>
        </w:rPr>
        <w:t>• Քայլ 4. Լուծել առանց օգնության և բացատրել մտածելակերպը։</w:t>
      </w:r>
    </w:p>
    <w:p>
      <w:pPr>
        <w:spacing w:after="120"/>
        <w:ind w:left="504"/>
      </w:pPr>
      <w:r>
        <w:rPr>
          <w:rFonts w:ascii="Noto Sans Armenian" w:hAnsi="Noto Sans Armenian" w:eastAsia="Noto Sans Armenian" w:cs="Noto Sans Armenian"/>
          <w:b w:val="0"/>
          <w:i/>
          <w:sz w:val="19"/>
        </w:rPr>
        <w:t>Step 4: Solve independently and explain the thinking.</w:t>
      </w:r>
    </w:p>
    <w:p>
      <w:r>
        <w:br w:type="page"/>
      </w:r>
    </w:p>
    <w:p>
      <w:pPr>
        <w:spacing w:after="200"/>
        <w:jc w:val="center"/>
      </w:pPr>
      <w:r>
        <w:rPr>
          <w:rFonts w:ascii="Noto Sans Armenian" w:hAnsi="Noto Sans Armenian" w:eastAsia="Noto Sans Armenian" w:cs="Noto Sans Armenian"/>
          <w:b/>
          <w:sz w:val="40"/>
        </w:rPr>
        <w:t>Մաթեմատիկայի օրինակ</w:t>
      </w:r>
    </w:p>
    <w:p>
      <w:pPr>
        <w:spacing w:after="240"/>
        <w:jc w:val="center"/>
      </w:pPr>
      <w:r>
        <w:rPr>
          <w:rFonts w:ascii="Noto Sans Armenian" w:hAnsi="Noto Sans Armenian" w:eastAsia="Noto Sans Armenian" w:cs="Noto Sans Armenian"/>
          <w:b/>
          <w:sz w:val="30"/>
        </w:rPr>
        <w:t>Math Example</w:t>
      </w:r>
    </w:p>
    <w:p>
      <w:pPr>
        <w:spacing w:after="140" w:line="259" w:lineRule="auto"/>
        <w:jc w:val="center"/>
      </w:pPr>
      <w:r>
        <w:rPr>
          <w:rFonts w:ascii="Noto Sans Armenian" w:hAnsi="Noto Sans Armenian" w:eastAsia="Noto Sans Armenian" w:cs="Noto Sans Armenian"/>
          <w:b/>
          <w:i w:val="0"/>
          <w:sz w:val="28"/>
        </w:rPr>
        <w:t>Խնդիր / Problem</w:t>
      </w:r>
    </w:p>
    <w:p>
      <w:pPr>
        <w:spacing w:after="100" w:line="259" w:lineRule="auto"/>
      </w:pPr>
      <w:r>
        <w:rPr>
          <w:rFonts w:ascii="Noto Sans Armenian" w:hAnsi="Noto Sans Armenian" w:eastAsia="Noto Sans Armenian" w:cs="Noto Sans Armenian"/>
          <w:b w:val="0"/>
          <w:i w:val="0"/>
          <w:sz w:val="22"/>
        </w:rPr>
        <w:t>Մեկ տուփում կա 6 մատիտ։ Եթե ունենք 4 տուփ, քանի՞ մատիտ կա ընդհանուր։</w:t>
      </w:r>
    </w:p>
    <w:p>
      <w:pPr>
        <w:spacing w:after="180" w:line="259" w:lineRule="auto"/>
      </w:pPr>
      <w:r>
        <w:rPr>
          <w:rFonts w:ascii="Noto Sans Armenian" w:hAnsi="Noto Sans Armenian" w:eastAsia="Noto Sans Armenian" w:cs="Noto Sans Armenian"/>
          <w:b w:val="0"/>
          <w:i/>
          <w:sz w:val="21"/>
        </w:rPr>
        <w:t>One box contains 6 pencils. If we have 4 boxes, how many pencils are there altogether?</w:t>
      </w:r>
    </w:p>
    <w:p>
      <w:pPr>
        <w:spacing w:after="240" w:line="259" w:lineRule="auto"/>
        <w:jc w:val="center"/>
      </w:pPr>
      <w:r>
        <w:rPr>
          <w:rFonts w:ascii="Noto Sans Armenian" w:hAnsi="Noto Sans Armenian" w:eastAsia="Noto Sans Armenian" w:cs="Noto Sans Armenian"/>
          <w:b/>
          <w:i w:val="0"/>
          <w:sz w:val="50"/>
        </w:rPr>
        <w:t>6 × 4 = 24</w:t>
      </w:r>
    </w:p>
    <w:p>
      <w:pPr>
        <w:spacing w:after="100" w:line="259" w:lineRule="auto"/>
      </w:pPr>
      <w:r>
        <w:rPr>
          <w:rFonts w:ascii="Noto Sans Armenian" w:hAnsi="Noto Sans Armenian" w:eastAsia="Noto Sans Armenian" w:cs="Noto Sans Armenian"/>
          <w:b w:val="0"/>
          <w:i w:val="0"/>
          <w:sz w:val="22"/>
        </w:rPr>
        <w:t>Պատասխանը գտնելը միայն առաջին քայլն է։ Հաջորդը հասկանալն է՝ սովորողը կարո՞ղ է լուծել խնդիրը ինքնուրույն և բացատրել, թե ինչու է պատասխանը 24։</w:t>
      </w:r>
    </w:p>
    <w:p>
      <w:pPr>
        <w:spacing w:after="180" w:line="259" w:lineRule="auto"/>
      </w:pPr>
      <w:r>
        <w:rPr>
          <w:rFonts w:ascii="Noto Sans Armenian" w:hAnsi="Noto Sans Armenian" w:eastAsia="Noto Sans Armenian" w:cs="Noto Sans Armenian"/>
          <w:b w:val="0"/>
          <w:i/>
          <w:sz w:val="21"/>
        </w:rPr>
        <w:t>Finding the answer is only the first step. Next, we want to know whether the learner can solve the problem independently and explain why the answer is 24.</w:t>
      </w:r>
    </w:p>
    <w:p>
      <w:pPr>
        <w:spacing w:after="60"/>
        <w:ind w:left="259" w:hanging="173"/>
      </w:pPr>
      <w:r>
        <w:rPr>
          <w:rFonts w:ascii="Noto Sans Armenian" w:hAnsi="Noto Sans Armenian" w:eastAsia="Noto Sans Armenian" w:cs="Noto Sans Armenian"/>
          <w:b w:val="0"/>
          <w:sz w:val="21"/>
        </w:rPr>
        <w:t>• Կարո՞ղ ես ցույց տալ 6 + 6 + 6 + 6։</w:t>
      </w:r>
    </w:p>
    <w:p>
      <w:pPr>
        <w:spacing w:after="120"/>
        <w:ind w:left="504"/>
      </w:pPr>
      <w:r>
        <w:rPr>
          <w:rFonts w:ascii="Noto Sans Armenian" w:hAnsi="Noto Sans Armenian" w:eastAsia="Noto Sans Armenian" w:cs="Noto Sans Armenian"/>
          <w:b w:val="0"/>
          <w:i/>
          <w:sz w:val="19"/>
        </w:rPr>
        <w:t>Can you show 6 + 6 + 6 + 6?</w:t>
      </w:r>
    </w:p>
    <w:p>
      <w:pPr>
        <w:spacing w:after="60"/>
        <w:ind w:left="259" w:hanging="173"/>
      </w:pPr>
      <w:r>
        <w:rPr>
          <w:rFonts w:ascii="Noto Sans Armenian" w:hAnsi="Noto Sans Armenian" w:eastAsia="Noto Sans Armenian" w:cs="Noto Sans Armenian"/>
          <w:b w:val="0"/>
          <w:sz w:val="21"/>
        </w:rPr>
        <w:t>• Կարո՞ղ ես լուծել 6 × 7։</w:t>
      </w:r>
    </w:p>
    <w:p>
      <w:pPr>
        <w:spacing w:after="120"/>
        <w:ind w:left="504"/>
      </w:pPr>
      <w:r>
        <w:rPr>
          <w:rFonts w:ascii="Noto Sans Armenian" w:hAnsi="Noto Sans Armenian" w:eastAsia="Noto Sans Armenian" w:cs="Noto Sans Armenian"/>
          <w:b w:val="0"/>
          <w:i/>
          <w:sz w:val="19"/>
        </w:rPr>
        <w:t>Can you solve 6 × 7?</w:t>
      </w:r>
    </w:p>
    <w:p>
      <w:pPr>
        <w:spacing w:after="60"/>
        <w:ind w:left="259" w:hanging="173"/>
      </w:pPr>
      <w:r>
        <w:rPr>
          <w:rFonts w:ascii="Noto Sans Armenian" w:hAnsi="Noto Sans Armenian" w:eastAsia="Noto Sans Armenian" w:cs="Noto Sans Armenian"/>
          <w:b w:val="0"/>
          <w:sz w:val="21"/>
        </w:rPr>
        <w:t>• Կարո՞ղ ես բառերով բացատրել քո մտածելակերպը։</w:t>
      </w:r>
    </w:p>
    <w:p>
      <w:pPr>
        <w:spacing w:after="120"/>
        <w:ind w:left="504"/>
      </w:pPr>
      <w:r>
        <w:rPr>
          <w:rFonts w:ascii="Noto Sans Armenian" w:hAnsi="Noto Sans Armenian" w:eastAsia="Noto Sans Armenian" w:cs="Noto Sans Armenian"/>
          <w:b w:val="0"/>
          <w:i/>
          <w:sz w:val="19"/>
        </w:rPr>
        <w:t>Can you explain your thinking in words?</w:t>
      </w:r>
    </w:p>
    <w:p>
      <w:pPr>
        <w:spacing w:after="60"/>
        <w:ind w:left="259" w:hanging="173"/>
      </w:pPr>
      <w:r>
        <w:rPr>
          <w:rFonts w:ascii="Noto Sans Armenian" w:hAnsi="Noto Sans Armenian" w:eastAsia="Noto Sans Armenian" w:cs="Noto Sans Armenian"/>
          <w:b w:val="0"/>
          <w:sz w:val="21"/>
        </w:rPr>
        <w:t>• Քանի՞ խնդիր լուծեցիր ճիշտ՝ 10-ից։</w:t>
      </w:r>
    </w:p>
    <w:p>
      <w:pPr>
        <w:spacing w:after="120"/>
        <w:ind w:left="504"/>
      </w:pPr>
      <w:r>
        <w:rPr>
          <w:rFonts w:ascii="Noto Sans Armenian" w:hAnsi="Noto Sans Armenian" w:eastAsia="Noto Sans Armenian" w:cs="Noto Sans Armenian"/>
          <w:b w:val="0"/>
          <w:i/>
          <w:sz w:val="19"/>
        </w:rPr>
        <w:t>How many problems did you solve correctly out of 10?</w:t>
      </w:r>
    </w:p>
    <w:p>
      <w:r>
        <w:br w:type="page"/>
      </w:r>
    </w:p>
    <w:p>
      <w:pPr>
        <w:spacing w:after="200"/>
        <w:jc w:val="center"/>
      </w:pPr>
      <w:r>
        <w:rPr>
          <w:rFonts w:ascii="Noto Sans Armenian" w:hAnsi="Noto Sans Armenian" w:eastAsia="Noto Sans Armenian" w:cs="Noto Sans Armenian"/>
          <w:b/>
          <w:sz w:val="40"/>
        </w:rPr>
        <w:t>Ապացույցը ցույց է տալիս աճը</w:t>
      </w:r>
    </w:p>
    <w:p>
      <w:pPr>
        <w:spacing w:after="240"/>
        <w:jc w:val="center"/>
      </w:pPr>
      <w:r>
        <w:rPr>
          <w:rFonts w:ascii="Noto Sans Armenian" w:hAnsi="Noto Sans Armenian" w:eastAsia="Noto Sans Armenian" w:cs="Noto Sans Armenian"/>
          <w:b/>
          <w:sz w:val="30"/>
        </w:rPr>
        <w:t>Evidence Makes Growth Visible</w:t>
      </w:r>
    </w:p>
    <w:p>
      <w:pPr>
        <w:spacing w:after="100" w:line="259" w:lineRule="auto"/>
      </w:pPr>
      <w:r>
        <w:rPr>
          <w:rFonts w:ascii="Noto Sans Armenian" w:hAnsi="Noto Sans Armenian" w:eastAsia="Noto Sans Armenian" w:cs="Noto Sans Armenian"/>
          <w:b w:val="0"/>
          <w:i w:val="0"/>
          <w:sz w:val="22"/>
        </w:rPr>
        <w:t>Victory Road-ում «Ես կարծում եմ, որ ավելի լավ եմ անում» արտահայտությունը կարող է դառնալ ավելի հստակ ապացույց։ Օրինակ՝ սովորողը առաջին օրը ճիշտ է լուծում 10 խնդիրներից 6-ը։ Մի քանի օր նպատակային աշխատանքի հետո նա ճիշտ է լուծում 10-ից 8-ը, իսկ հետո՝ 10-ից 10-ը։</w:t>
      </w:r>
    </w:p>
    <w:p>
      <w:pPr>
        <w:spacing w:after="180" w:line="259" w:lineRule="auto"/>
      </w:pPr>
      <w:r>
        <w:rPr>
          <w:rFonts w:ascii="Noto Sans Armenian" w:hAnsi="Noto Sans Armenian" w:eastAsia="Noto Sans Armenian" w:cs="Noto Sans Armenian"/>
          <w:b w:val="0"/>
          <w:i/>
          <w:sz w:val="21"/>
        </w:rPr>
        <w:t>In Victory Road, “I think I’m doing better” can become clearer evidence. For example, a learner may correctly solve 6 out of 10 problems on the first day. After focused practice, the learner reaches 8 out of 10 and later 10 out of 10.</w:t>
      </w:r>
    </w:p>
    <w:p>
      <w:pPr>
        <w:spacing w:after="100" w:line="259" w:lineRule="auto"/>
        <w:jc w:val="center"/>
      </w:pPr>
      <w:r>
        <w:rPr>
          <w:rFonts w:ascii="Noto Sans Armenian" w:hAnsi="Noto Sans Armenian" w:eastAsia="Noto Sans Armenian" w:cs="Noto Sans Armenian"/>
          <w:b/>
          <w:i w:val="0"/>
          <w:sz w:val="30"/>
        </w:rPr>
        <w:t>Սկիզբ / Start: 6 / 10</w:t>
      </w:r>
    </w:p>
    <w:p>
      <w:pPr>
        <w:spacing w:after="100" w:line="259" w:lineRule="auto"/>
        <w:jc w:val="center"/>
      </w:pPr>
      <w:r>
        <w:rPr>
          <w:rFonts w:ascii="Noto Sans Armenian" w:hAnsi="Noto Sans Armenian" w:eastAsia="Noto Sans Armenian" w:cs="Noto Sans Armenian"/>
          <w:b/>
          <w:i w:val="0"/>
          <w:sz w:val="30"/>
        </w:rPr>
        <w:t>Հաջորդ կանգառ / Next checkpoint: 8 / 10</w:t>
      </w:r>
    </w:p>
    <w:p>
      <w:pPr>
        <w:spacing w:after="240" w:line="259" w:lineRule="auto"/>
        <w:jc w:val="center"/>
      </w:pPr>
      <w:r>
        <w:rPr>
          <w:rFonts w:ascii="Noto Sans Armenian" w:hAnsi="Noto Sans Armenian" w:eastAsia="Noto Sans Armenian" w:cs="Noto Sans Armenian"/>
          <w:b/>
          <w:i w:val="0"/>
          <w:sz w:val="30"/>
        </w:rPr>
        <w:t>Նպատակ / Goal: 10 / 10</w:t>
      </w:r>
    </w:p>
    <w:p>
      <w:pPr>
        <w:spacing w:after="100" w:line="259" w:lineRule="auto"/>
      </w:pPr>
      <w:r>
        <w:rPr>
          <w:rFonts w:ascii="Noto Sans Armenian" w:hAnsi="Noto Sans Armenian" w:eastAsia="Noto Sans Armenian" w:cs="Noto Sans Armenian"/>
          <w:b w:val="0"/>
          <w:i w:val="0"/>
          <w:sz w:val="22"/>
        </w:rPr>
        <w:t>Եթե արդյունքը մի օր նվազում է, դա ձախողում չէ։ Դա տեղեկություն է։ Մենք հարցնում ենք՝ ի՞նչը դժվարացրեց աշխատանքը, ի՞նչն օգնեց և ի՞նչ պետք է փոխել հաջորդ փորձի ժամանակ։</w:t>
      </w:r>
    </w:p>
    <w:p>
      <w:pPr>
        <w:spacing w:after="180" w:line="259" w:lineRule="auto"/>
      </w:pPr>
      <w:r>
        <w:rPr>
          <w:rFonts w:ascii="Noto Sans Armenian" w:hAnsi="Noto Sans Armenian" w:eastAsia="Noto Sans Armenian" w:cs="Noto Sans Armenian"/>
          <w:b w:val="0"/>
          <w:i/>
          <w:sz w:val="21"/>
        </w:rPr>
        <w:t>If performance drops on one day, that is not something to hide. It is information. We ask what made the work harder, what helped, and what should change during the next attempt.</w:t>
      </w:r>
    </w:p>
    <w:p>
      <w:r>
        <w:br w:type="page"/>
      </w:r>
    </w:p>
    <w:p>
      <w:pPr>
        <w:spacing w:after="200"/>
        <w:jc w:val="center"/>
      </w:pPr>
      <w:r>
        <w:rPr>
          <w:rFonts w:ascii="Noto Sans Armenian" w:hAnsi="Noto Sans Armenian" w:eastAsia="Noto Sans Armenian" w:cs="Noto Sans Armenian"/>
          <w:b/>
          <w:sz w:val="40"/>
        </w:rPr>
        <w:t>Ընթերցանության օրինակ</w:t>
      </w:r>
    </w:p>
    <w:p>
      <w:pPr>
        <w:spacing w:after="240"/>
        <w:jc w:val="center"/>
      </w:pPr>
      <w:r>
        <w:rPr>
          <w:rFonts w:ascii="Noto Sans Armenian" w:hAnsi="Noto Sans Armenian" w:eastAsia="Noto Sans Armenian" w:cs="Noto Sans Armenian"/>
          <w:b/>
          <w:sz w:val="30"/>
        </w:rPr>
        <w:t>Reading Example</w:t>
      </w:r>
    </w:p>
    <w:p>
      <w:pPr>
        <w:spacing w:after="100" w:line="259" w:lineRule="auto"/>
      </w:pPr>
      <w:r>
        <w:rPr>
          <w:rFonts w:ascii="Noto Sans Armenian" w:hAnsi="Noto Sans Armenian" w:eastAsia="Noto Sans Armenian" w:cs="Noto Sans Armenian"/>
          <w:b w:val="0"/>
          <w:i w:val="0"/>
          <w:sz w:val="22"/>
        </w:rPr>
        <w:t>Ենթադրենք՝ նպատակը «ավելի շատ կարդալն» է։ Փոխարենը, որ երեխային պարզապես ասենք ամեն օր շատ կարդալ, կարող ենք սկսել փոքր, հստակ գործողությունից։</w:t>
      </w:r>
    </w:p>
    <w:p>
      <w:pPr>
        <w:spacing w:after="180" w:line="259" w:lineRule="auto"/>
      </w:pPr>
      <w:r>
        <w:rPr>
          <w:rFonts w:ascii="Noto Sans Armenian" w:hAnsi="Noto Sans Armenian" w:eastAsia="Noto Sans Armenian" w:cs="Noto Sans Armenian"/>
          <w:b w:val="0"/>
          <w:i/>
          <w:sz w:val="21"/>
        </w:rPr>
        <w:t>Suppose the goal is to “read more.” Instead of simply telling the child to read a lot every day, we can begin with one small, clear action.</w:t>
      </w:r>
    </w:p>
    <w:p>
      <w:pPr>
        <w:spacing w:after="120" w:line="259" w:lineRule="auto"/>
        <w:jc w:val="center"/>
      </w:pPr>
      <w:r>
        <w:rPr>
          <w:rFonts w:ascii="Noto Sans Armenian" w:hAnsi="Noto Sans Armenian" w:eastAsia="Noto Sans Armenian" w:cs="Noto Sans Armenian"/>
          <w:b/>
          <w:i w:val="0"/>
          <w:sz w:val="28"/>
        </w:rPr>
        <w:t>Առաջին ճանապարհ / First Road</w:t>
      </w:r>
    </w:p>
    <w:p>
      <w:pPr>
        <w:spacing w:after="60"/>
        <w:ind w:left="259" w:hanging="173"/>
      </w:pPr>
      <w:r>
        <w:rPr>
          <w:rFonts w:ascii="Noto Sans Armenian" w:hAnsi="Noto Sans Armenian" w:eastAsia="Noto Sans Armenian" w:cs="Noto Sans Armenian"/>
          <w:b w:val="0"/>
          <w:sz w:val="21"/>
        </w:rPr>
        <w:t>• Օրական կարդալ 10 րոպե։</w:t>
      </w:r>
    </w:p>
    <w:p>
      <w:pPr>
        <w:spacing w:after="120"/>
        <w:ind w:left="504"/>
      </w:pPr>
      <w:r>
        <w:rPr>
          <w:rFonts w:ascii="Noto Sans Armenian" w:hAnsi="Noto Sans Armenian" w:eastAsia="Noto Sans Armenian" w:cs="Noto Sans Armenian"/>
          <w:b w:val="0"/>
          <w:i/>
          <w:sz w:val="19"/>
        </w:rPr>
        <w:t>Read for 10 minutes each day.</w:t>
      </w:r>
    </w:p>
    <w:p>
      <w:pPr>
        <w:spacing w:after="60"/>
        <w:ind w:left="259" w:hanging="173"/>
      </w:pPr>
      <w:r>
        <w:rPr>
          <w:rFonts w:ascii="Noto Sans Armenian" w:hAnsi="Noto Sans Armenian" w:eastAsia="Noto Sans Armenian" w:cs="Noto Sans Armenian"/>
          <w:b w:val="0"/>
          <w:sz w:val="21"/>
        </w:rPr>
        <w:t>• Կարդալուց հետո ասել հիմնական միտքը։</w:t>
      </w:r>
    </w:p>
    <w:p>
      <w:pPr>
        <w:spacing w:after="120"/>
        <w:ind w:left="504"/>
      </w:pPr>
      <w:r>
        <w:rPr>
          <w:rFonts w:ascii="Noto Sans Armenian" w:hAnsi="Noto Sans Armenian" w:eastAsia="Noto Sans Armenian" w:cs="Noto Sans Armenian"/>
          <w:b w:val="0"/>
          <w:i/>
          <w:sz w:val="19"/>
        </w:rPr>
        <w:t>After reading, state the main idea.</w:t>
      </w:r>
    </w:p>
    <w:p>
      <w:pPr>
        <w:spacing w:after="60"/>
        <w:ind w:left="259" w:hanging="173"/>
      </w:pPr>
      <w:r>
        <w:rPr>
          <w:rFonts w:ascii="Noto Sans Armenian" w:hAnsi="Noto Sans Armenian" w:eastAsia="Noto Sans Armenian" w:cs="Noto Sans Armenian"/>
          <w:b w:val="0"/>
          <w:sz w:val="21"/>
        </w:rPr>
        <w:t>• Ասել երեք կարևոր մանրամասներ։</w:t>
      </w:r>
    </w:p>
    <w:p>
      <w:pPr>
        <w:spacing w:after="120"/>
        <w:ind w:left="504"/>
      </w:pPr>
      <w:r>
        <w:rPr>
          <w:rFonts w:ascii="Noto Sans Armenian" w:hAnsi="Noto Sans Armenian" w:eastAsia="Noto Sans Armenian" w:cs="Noto Sans Armenian"/>
          <w:b w:val="0"/>
          <w:i/>
          <w:sz w:val="19"/>
        </w:rPr>
        <w:t>Give three important details.</w:t>
      </w:r>
    </w:p>
    <w:p>
      <w:pPr>
        <w:spacing w:after="60"/>
        <w:ind w:left="259" w:hanging="173"/>
      </w:pPr>
      <w:r>
        <w:rPr>
          <w:rFonts w:ascii="Noto Sans Armenian" w:hAnsi="Noto Sans Armenian" w:eastAsia="Noto Sans Armenian" w:cs="Noto Sans Armenian"/>
          <w:b w:val="0"/>
          <w:sz w:val="21"/>
        </w:rPr>
        <w:t>• Նշել՝ ինքնուրո՞ւյն սկսեց, թե՞ հիշեցման կարիք ունեցավ։</w:t>
      </w:r>
    </w:p>
    <w:p>
      <w:pPr>
        <w:spacing w:after="120"/>
        <w:ind w:left="504"/>
      </w:pPr>
      <w:r>
        <w:rPr>
          <w:rFonts w:ascii="Noto Sans Armenian" w:hAnsi="Noto Sans Armenian" w:eastAsia="Noto Sans Armenian" w:cs="Noto Sans Armenian"/>
          <w:b w:val="0"/>
          <w:i/>
          <w:sz w:val="19"/>
        </w:rPr>
        <w:t>Record whether reading began independently or after a reminder.</w:t>
      </w:r>
    </w:p>
    <w:p>
      <w:pPr>
        <w:spacing w:after="100" w:line="259" w:lineRule="auto"/>
      </w:pPr>
      <w:r>
        <w:rPr>
          <w:rFonts w:ascii="Noto Sans Armenian" w:hAnsi="Noto Sans Armenian" w:eastAsia="Noto Sans Armenian" w:cs="Noto Sans Armenian"/>
          <w:b w:val="0"/>
          <w:i w:val="0"/>
          <w:sz w:val="22"/>
        </w:rPr>
        <w:t>Այս ձևով ընտանիքը կարող է տեսնել ոչ միայն, թե որքան է երեխան կարդացել, այլ նաև՝ արդյոք աճում են հիշողությունը, ըմբռնումը և ինքնուրույն սկսելու կարողությունը։</w:t>
      </w:r>
    </w:p>
    <w:p>
      <w:pPr>
        <w:spacing w:after="180" w:line="259" w:lineRule="auto"/>
      </w:pPr>
      <w:r>
        <w:rPr>
          <w:rFonts w:ascii="Noto Sans Armenian" w:hAnsi="Noto Sans Armenian" w:eastAsia="Noto Sans Armenian" w:cs="Noto Sans Armenian"/>
          <w:b w:val="0"/>
          <w:i/>
          <w:sz w:val="21"/>
        </w:rPr>
        <w:t>This allows the family to see not only how much the child read, but also whether recall, comprehension, and independent initiation are improving.</w:t>
      </w:r>
    </w:p>
    <w:p>
      <w:r>
        <w:br w:type="page"/>
      </w:r>
    </w:p>
    <w:p>
      <w:pPr>
        <w:spacing w:after="200"/>
        <w:jc w:val="center"/>
      </w:pPr>
      <w:r>
        <w:rPr>
          <w:rFonts w:ascii="Noto Sans Armenian" w:hAnsi="Noto Sans Armenian" w:eastAsia="Noto Sans Armenian" w:cs="Noto Sans Armenian"/>
          <w:b/>
          <w:sz w:val="40"/>
        </w:rPr>
        <w:t>Վստահություն և ինքնուրույնություն</w:t>
      </w:r>
    </w:p>
    <w:p>
      <w:pPr>
        <w:spacing w:after="240"/>
        <w:jc w:val="center"/>
      </w:pPr>
      <w:r>
        <w:rPr>
          <w:rFonts w:ascii="Noto Sans Armenian" w:hAnsi="Noto Sans Armenian" w:eastAsia="Noto Sans Armenian" w:cs="Noto Sans Armenian"/>
          <w:b/>
          <w:sz w:val="30"/>
        </w:rPr>
        <w:t>Confidence and Independence</w:t>
      </w:r>
    </w:p>
    <w:p>
      <w:pPr>
        <w:spacing w:after="100" w:line="259" w:lineRule="auto"/>
      </w:pPr>
      <w:r>
        <w:rPr>
          <w:rFonts w:ascii="Noto Sans Armenian" w:hAnsi="Noto Sans Armenian" w:eastAsia="Noto Sans Armenian" w:cs="Noto Sans Armenian"/>
          <w:b w:val="0"/>
          <w:i w:val="0"/>
          <w:sz w:val="22"/>
        </w:rPr>
        <w:t>Աճը միշտ չէ, որ միայն գնահատական է։ Երբեմն նպատակը վստահությունն է՝ ավելի ամբողջական պատասխան տալ, հարց տալ, նոր մարդու հետ խոսել կամ դժվար իրավիճակում հանգիստ մնալ։</w:t>
      </w:r>
    </w:p>
    <w:p>
      <w:pPr>
        <w:spacing w:after="180" w:line="259" w:lineRule="auto"/>
      </w:pPr>
      <w:r>
        <w:rPr>
          <w:rFonts w:ascii="Noto Sans Armenian" w:hAnsi="Noto Sans Armenian" w:eastAsia="Noto Sans Armenian" w:cs="Noto Sans Armenian"/>
          <w:b w:val="0"/>
          <w:i/>
          <w:sz w:val="21"/>
        </w:rPr>
        <w:t>Growth is not always a grade. Sometimes the goal is confidence: giving a fuller answer, asking a question, speaking to someone new, or staying calm in a difficult situation.</w:t>
      </w:r>
    </w:p>
    <w:p>
      <w:pPr>
        <w:spacing w:after="100" w:line="259" w:lineRule="auto"/>
      </w:pPr>
      <w:r>
        <w:rPr>
          <w:rFonts w:ascii="Noto Sans Armenian" w:hAnsi="Noto Sans Armenian" w:eastAsia="Noto Sans Armenian" w:cs="Noto Sans Armenian"/>
          <w:b w:val="0"/>
          <w:i w:val="0"/>
          <w:sz w:val="22"/>
        </w:rPr>
        <w:t>Օրինակ՝ «ավելի վստահ լինել» նպատակը կարող է սկսել այս փոքր քայլից. «Երբ ինձ հարց են տալիս, ես կպատասխանեմ ոչ միայն այո կամ ոչ, այլ նաև կավելացնեմ մեկ պատճառ կամ մանրամասն»։</w:t>
      </w:r>
    </w:p>
    <w:p>
      <w:pPr>
        <w:spacing w:after="180" w:line="259" w:lineRule="auto"/>
      </w:pPr>
      <w:r>
        <w:rPr>
          <w:rFonts w:ascii="Noto Sans Armenian" w:hAnsi="Noto Sans Armenian" w:eastAsia="Noto Sans Armenian" w:cs="Noto Sans Armenian"/>
          <w:b w:val="0"/>
          <w:i/>
          <w:sz w:val="21"/>
        </w:rPr>
        <w:t>For example, the goal “be more confident” can begin with this small step: “When someone asks me a question, I will answer with more than yes or no by adding one reason or detail.”</w:t>
      </w:r>
    </w:p>
    <w:p>
      <w:pPr>
        <w:spacing w:after="60"/>
        <w:ind w:left="259" w:hanging="173"/>
      </w:pPr>
      <w:r>
        <w:rPr>
          <w:rFonts w:ascii="Noto Sans Armenian" w:hAnsi="Noto Sans Armenian" w:eastAsia="Noto Sans Armenian" w:cs="Noto Sans Armenian"/>
          <w:b w:val="0"/>
          <w:sz w:val="21"/>
        </w:rPr>
        <w:t>• Փորձեցի՞։</w:t>
      </w:r>
    </w:p>
    <w:p>
      <w:pPr>
        <w:spacing w:after="120"/>
        <w:ind w:left="504"/>
      </w:pPr>
      <w:r>
        <w:rPr>
          <w:rFonts w:ascii="Noto Sans Armenian" w:hAnsi="Noto Sans Armenian" w:eastAsia="Noto Sans Armenian" w:cs="Noto Sans Armenian"/>
          <w:b w:val="0"/>
          <w:i/>
          <w:sz w:val="19"/>
        </w:rPr>
        <w:t>Did I try?</w:t>
      </w:r>
    </w:p>
    <w:p>
      <w:pPr>
        <w:spacing w:after="60"/>
        <w:ind w:left="259" w:hanging="173"/>
      </w:pPr>
      <w:r>
        <w:rPr>
          <w:rFonts w:ascii="Noto Sans Armenian" w:hAnsi="Noto Sans Armenian" w:eastAsia="Noto Sans Armenian" w:cs="Noto Sans Armenian"/>
          <w:b w:val="0"/>
          <w:sz w:val="21"/>
        </w:rPr>
        <w:t>• Ի՞նչն օգնեց ինձ։</w:t>
      </w:r>
    </w:p>
    <w:p>
      <w:pPr>
        <w:spacing w:after="120"/>
        <w:ind w:left="504"/>
      </w:pPr>
      <w:r>
        <w:rPr>
          <w:rFonts w:ascii="Noto Sans Armenian" w:hAnsi="Noto Sans Armenian" w:eastAsia="Noto Sans Armenian" w:cs="Noto Sans Armenian"/>
          <w:b w:val="0"/>
          <w:i/>
          <w:sz w:val="19"/>
        </w:rPr>
        <w:t>What helped me?</w:t>
      </w:r>
    </w:p>
    <w:p>
      <w:pPr>
        <w:spacing w:after="60"/>
        <w:ind w:left="259" w:hanging="173"/>
      </w:pPr>
      <w:r>
        <w:rPr>
          <w:rFonts w:ascii="Noto Sans Armenian" w:hAnsi="Noto Sans Armenian" w:eastAsia="Noto Sans Armenian" w:cs="Noto Sans Armenian"/>
          <w:b w:val="0"/>
          <w:sz w:val="21"/>
        </w:rPr>
        <w:t>• Ի՞նչն ինձ կանգնեցրեց։</w:t>
      </w:r>
    </w:p>
    <w:p>
      <w:pPr>
        <w:spacing w:after="120"/>
        <w:ind w:left="504"/>
      </w:pPr>
      <w:r>
        <w:rPr>
          <w:rFonts w:ascii="Noto Sans Armenian" w:hAnsi="Noto Sans Armenian" w:eastAsia="Noto Sans Armenian" w:cs="Noto Sans Armenian"/>
          <w:b w:val="0"/>
          <w:i/>
          <w:sz w:val="19"/>
        </w:rPr>
        <w:t>What got in my way?</w:t>
      </w:r>
    </w:p>
    <w:p>
      <w:pPr>
        <w:spacing w:after="60"/>
        <w:ind w:left="259" w:hanging="173"/>
      </w:pPr>
      <w:r>
        <w:rPr>
          <w:rFonts w:ascii="Noto Sans Armenian" w:hAnsi="Noto Sans Armenian" w:eastAsia="Noto Sans Armenian" w:cs="Noto Sans Armenian"/>
          <w:b w:val="0"/>
          <w:sz w:val="21"/>
        </w:rPr>
        <w:t>• Ո՞րն է իմ հաջորդ փոքր քայլը։</w:t>
      </w:r>
    </w:p>
    <w:p>
      <w:pPr>
        <w:spacing w:after="120"/>
        <w:ind w:left="504"/>
      </w:pPr>
      <w:r>
        <w:rPr>
          <w:rFonts w:ascii="Noto Sans Armenian" w:hAnsi="Noto Sans Armenian" w:eastAsia="Noto Sans Armenian" w:cs="Noto Sans Armenian"/>
          <w:b w:val="0"/>
          <w:i/>
          <w:sz w:val="19"/>
        </w:rPr>
        <w:t>What is my next small step?</w:t>
      </w:r>
    </w:p>
    <w:p>
      <w:pPr>
        <w:spacing w:after="100" w:line="259" w:lineRule="auto"/>
      </w:pPr>
      <w:r>
        <w:rPr>
          <w:rFonts w:ascii="Noto Sans Armenian" w:hAnsi="Noto Sans Armenian" w:eastAsia="Noto Sans Armenian" w:cs="Noto Sans Armenian"/>
          <w:b w:val="0"/>
          <w:i w:val="0"/>
          <w:sz w:val="22"/>
        </w:rPr>
        <w:t>Նպատակը կատարյալ լինելը չէ։ Նպատակը սեփական առաջընթացը ազնվորեն տեսնելն ու շարունակել սովորելն է։</w:t>
      </w:r>
    </w:p>
    <w:p>
      <w:pPr>
        <w:spacing w:after="180" w:line="259" w:lineRule="auto"/>
      </w:pPr>
      <w:r>
        <w:rPr>
          <w:rFonts w:ascii="Noto Sans Armenian" w:hAnsi="Noto Sans Armenian" w:eastAsia="Noto Sans Armenian" w:cs="Noto Sans Armenian"/>
          <w:b w:val="0"/>
          <w:i/>
          <w:sz w:val="21"/>
        </w:rPr>
        <w:t>The goal is not perfection. The goal is to see progress honestly and keep learning.</w:t>
      </w:r>
    </w:p>
    <w:p>
      <w:r>
        <w:br w:type="page"/>
      </w:r>
    </w:p>
    <w:p>
      <w:pPr>
        <w:spacing w:after="200"/>
        <w:jc w:val="center"/>
      </w:pPr>
      <w:r>
        <w:rPr>
          <w:rFonts w:ascii="Noto Sans Armenian" w:hAnsi="Noto Sans Armenian" w:eastAsia="Noto Sans Armenian" w:cs="Noto Sans Armenian"/>
          <w:b/>
          <w:sz w:val="40"/>
        </w:rPr>
        <w:t>Victory Road-ի սովորությունը</w:t>
      </w:r>
    </w:p>
    <w:p>
      <w:pPr>
        <w:spacing w:after="240"/>
        <w:jc w:val="center"/>
      </w:pPr>
      <w:r>
        <w:rPr>
          <w:rFonts w:ascii="Noto Sans Armenian" w:hAnsi="Noto Sans Armenian" w:eastAsia="Noto Sans Armenian" w:cs="Noto Sans Armenian"/>
          <w:b/>
          <w:sz w:val="30"/>
        </w:rPr>
        <w:t>The Victory Road Routine</w:t>
      </w:r>
    </w:p>
    <w:p>
      <w:pPr>
        <w:spacing w:after="80" w:line="259" w:lineRule="auto"/>
        <w:jc w:val="center"/>
      </w:pPr>
      <w:r>
        <w:rPr>
          <w:rFonts w:ascii="Noto Sans Armenian" w:hAnsi="Noto Sans Armenian" w:eastAsia="Noto Sans Armenian" w:cs="Noto Sans Armenian"/>
          <w:b/>
          <w:i w:val="0"/>
          <w:sz w:val="28"/>
        </w:rPr>
        <w:t>1. Գործիր / Take Action</w:t>
      </w:r>
    </w:p>
    <w:p>
      <w:pPr>
        <w:spacing w:after="80" w:line="259" w:lineRule="auto"/>
        <w:jc w:val="center"/>
      </w:pPr>
      <w:r>
        <w:rPr>
          <w:rFonts w:ascii="Noto Sans Armenian" w:hAnsi="Noto Sans Armenian" w:eastAsia="Noto Sans Armenian" w:cs="Noto Sans Armenian"/>
          <w:b/>
          <w:i w:val="0"/>
          <w:sz w:val="28"/>
        </w:rPr>
        <w:t>2. Հետևիր / Track Progress</w:t>
      </w:r>
    </w:p>
    <w:p>
      <w:pPr>
        <w:spacing w:after="80" w:line="259" w:lineRule="auto"/>
        <w:jc w:val="center"/>
      </w:pPr>
      <w:r>
        <w:rPr>
          <w:rFonts w:ascii="Noto Sans Armenian" w:hAnsi="Noto Sans Armenian" w:eastAsia="Noto Sans Armenian" w:cs="Noto Sans Armenian"/>
          <w:b/>
          <w:i w:val="0"/>
          <w:sz w:val="28"/>
        </w:rPr>
        <w:t>3. Անդրադարձիր / Reflect Honestly</w:t>
      </w:r>
    </w:p>
    <w:p>
      <w:pPr>
        <w:spacing w:after="80" w:line="259" w:lineRule="auto"/>
        <w:jc w:val="center"/>
      </w:pPr>
      <w:r>
        <w:rPr>
          <w:rFonts w:ascii="Noto Sans Armenian" w:hAnsi="Noto Sans Armenian" w:eastAsia="Noto Sans Armenian" w:cs="Noto Sans Armenian"/>
          <w:b/>
          <w:i w:val="0"/>
          <w:sz w:val="28"/>
        </w:rPr>
        <w:t>4. Ընտրիր հաջորդ քայլը / Choose the Next Step</w:t>
      </w:r>
    </w:p>
    <w:p>
      <w:pPr>
        <w:spacing w:after="240" w:line="259" w:lineRule="auto"/>
        <w:jc w:val="center"/>
      </w:pPr>
      <w:r>
        <w:rPr>
          <w:rFonts w:ascii="Noto Sans Armenian" w:hAnsi="Noto Sans Armenian" w:eastAsia="Noto Sans Armenian" w:cs="Noto Sans Armenian"/>
          <w:b/>
          <w:i w:val="0"/>
          <w:sz w:val="28"/>
        </w:rPr>
        <w:t>5. Կրկնիր / Repeat</w:t>
      </w:r>
    </w:p>
    <w:p>
      <w:pPr>
        <w:spacing w:after="100" w:line="259" w:lineRule="auto"/>
      </w:pPr>
      <w:r>
        <w:rPr>
          <w:rFonts w:ascii="Noto Sans Armenian" w:hAnsi="Noto Sans Armenian" w:eastAsia="Noto Sans Armenian" w:cs="Noto Sans Armenian"/>
          <w:b w:val="0"/>
          <w:i w:val="0"/>
          <w:sz w:val="22"/>
        </w:rPr>
        <w:t>Աճը գալիս է ազնիվ սովորությունները ժամանակի ընթացքում կրկնելուց, ոչ թե մի բան միայն մեկ անգամ անելուց։ Երբ սովորողը հետևում է իր գործողություններին և անդրադառնում արդյունքին, նա սկսում է նկատել օրինաչափություններ։</w:t>
      </w:r>
    </w:p>
    <w:p>
      <w:pPr>
        <w:spacing w:after="180" w:line="259" w:lineRule="auto"/>
      </w:pPr>
      <w:r>
        <w:rPr>
          <w:rFonts w:ascii="Noto Sans Armenian" w:hAnsi="Noto Sans Armenian" w:eastAsia="Noto Sans Armenian" w:cs="Noto Sans Armenian"/>
          <w:b w:val="0"/>
          <w:i/>
          <w:sz w:val="21"/>
        </w:rPr>
        <w:t>Growth comes from repeating honest habits over time, not from doing something only once. When learners track their actions and reflect on the results, they begin to notice patterns.</w:t>
      </w:r>
    </w:p>
    <w:p>
      <w:pPr>
        <w:spacing w:after="100" w:line="259" w:lineRule="auto"/>
      </w:pPr>
      <w:r>
        <w:rPr>
          <w:rFonts w:ascii="Noto Sans Armenian" w:hAnsi="Noto Sans Armenian" w:eastAsia="Noto Sans Armenian" w:cs="Noto Sans Armenian"/>
          <w:b w:val="0"/>
          <w:i w:val="0"/>
          <w:sz w:val="22"/>
        </w:rPr>
        <w:t>«Ես սովորաբար հաջողում եմ, երբ…»  «Ես դժվարանում եմ, երբ…»  «Ինձ օգնում է…»  «Ինձ դանդաղեցնում է…»</w:t>
      </w:r>
    </w:p>
    <w:p>
      <w:pPr>
        <w:spacing w:after="180" w:line="259" w:lineRule="auto"/>
      </w:pPr>
      <w:r>
        <w:rPr>
          <w:rFonts w:ascii="Noto Sans Armenian" w:hAnsi="Noto Sans Armenian" w:eastAsia="Noto Sans Armenian" w:cs="Noto Sans Armenian"/>
          <w:b w:val="0"/>
          <w:i/>
          <w:sz w:val="21"/>
        </w:rPr>
        <w:t>“I usually succeed when…”  “I struggle when…”  “Something that helps me is…”  “Something that slows me down is…”</w:t>
      </w:r>
    </w:p>
    <w:p>
      <w:r>
        <w:br w:type="page"/>
      </w:r>
    </w:p>
    <w:p>
      <w:pPr>
        <w:spacing w:after="200"/>
        <w:jc w:val="center"/>
      </w:pPr>
      <w:r>
        <w:rPr>
          <w:rFonts w:ascii="Noto Sans Armenian" w:hAnsi="Noto Sans Armenian" w:eastAsia="Noto Sans Armenian" w:cs="Noto Sans Armenian"/>
          <w:b/>
          <w:sz w:val="40"/>
        </w:rPr>
        <w:t>Երեք կարևոր հարց</w:t>
      </w:r>
    </w:p>
    <w:p>
      <w:pPr>
        <w:spacing w:after="240"/>
        <w:jc w:val="center"/>
      </w:pPr>
      <w:r>
        <w:rPr>
          <w:rFonts w:ascii="Noto Sans Armenian" w:hAnsi="Noto Sans Armenian" w:eastAsia="Noto Sans Armenian" w:cs="Noto Sans Armenian"/>
          <w:b/>
          <w:sz w:val="30"/>
        </w:rPr>
        <w:t>Three Important Questions</w:t>
      </w:r>
    </w:p>
    <w:p>
      <w:pPr>
        <w:spacing w:after="20" w:line="259" w:lineRule="auto"/>
        <w:jc w:val="center"/>
      </w:pPr>
      <w:r>
        <w:rPr>
          <w:rFonts w:ascii="Noto Sans Armenian" w:hAnsi="Noto Sans Armenian" w:eastAsia="Noto Sans Armenian" w:cs="Noto Sans Armenian"/>
          <w:b/>
          <w:i w:val="0"/>
          <w:sz w:val="50"/>
        </w:rPr>
        <w:t>1</w:t>
      </w:r>
    </w:p>
    <w:p>
      <w:pPr>
        <w:spacing w:after="40" w:line="259" w:lineRule="auto"/>
        <w:jc w:val="center"/>
      </w:pPr>
      <w:r>
        <w:rPr>
          <w:rFonts w:ascii="Noto Sans Armenian" w:hAnsi="Noto Sans Armenian" w:eastAsia="Noto Sans Armenian" w:cs="Noto Sans Armenian"/>
          <w:b/>
          <w:i w:val="0"/>
          <w:sz w:val="32"/>
        </w:rPr>
        <w:t>Ի՞նչն օգնեց ինձ։</w:t>
      </w:r>
    </w:p>
    <w:p>
      <w:pPr>
        <w:spacing w:after="200" w:line="259" w:lineRule="auto"/>
        <w:jc w:val="center"/>
      </w:pPr>
      <w:r>
        <w:rPr>
          <w:rFonts w:ascii="Noto Sans Armenian" w:hAnsi="Noto Sans Armenian" w:eastAsia="Noto Sans Armenian" w:cs="Noto Sans Armenian"/>
          <w:b w:val="0"/>
          <w:i/>
          <w:sz w:val="26"/>
        </w:rPr>
        <w:t>What helped me?</w:t>
      </w:r>
    </w:p>
    <w:p>
      <w:pPr>
        <w:spacing w:after="20" w:line="259" w:lineRule="auto"/>
        <w:jc w:val="center"/>
      </w:pPr>
      <w:r>
        <w:rPr>
          <w:rFonts w:ascii="Noto Sans Armenian" w:hAnsi="Noto Sans Armenian" w:eastAsia="Noto Sans Armenian" w:cs="Noto Sans Armenian"/>
          <w:b/>
          <w:i w:val="0"/>
          <w:sz w:val="50"/>
        </w:rPr>
        <w:t>2</w:t>
      </w:r>
    </w:p>
    <w:p>
      <w:pPr>
        <w:spacing w:after="40" w:line="259" w:lineRule="auto"/>
        <w:jc w:val="center"/>
      </w:pPr>
      <w:r>
        <w:rPr>
          <w:rFonts w:ascii="Noto Sans Armenian" w:hAnsi="Noto Sans Armenian" w:eastAsia="Noto Sans Armenian" w:cs="Noto Sans Armenian"/>
          <w:b/>
          <w:i w:val="0"/>
          <w:sz w:val="32"/>
        </w:rPr>
        <w:t>Ի՞նչը դժվարացրեց իմ առաջընթացը։</w:t>
      </w:r>
    </w:p>
    <w:p>
      <w:pPr>
        <w:spacing w:after="200" w:line="259" w:lineRule="auto"/>
        <w:jc w:val="center"/>
      </w:pPr>
      <w:r>
        <w:rPr>
          <w:rFonts w:ascii="Noto Sans Armenian" w:hAnsi="Noto Sans Armenian" w:eastAsia="Noto Sans Armenian" w:cs="Noto Sans Armenian"/>
          <w:b w:val="0"/>
          <w:i/>
          <w:sz w:val="26"/>
        </w:rPr>
        <w:t>What challenged or slowed my progress?</w:t>
      </w:r>
    </w:p>
    <w:p>
      <w:pPr>
        <w:spacing w:after="20" w:line="259" w:lineRule="auto"/>
        <w:jc w:val="center"/>
      </w:pPr>
      <w:r>
        <w:rPr>
          <w:rFonts w:ascii="Noto Sans Armenian" w:hAnsi="Noto Sans Armenian" w:eastAsia="Noto Sans Armenian" w:cs="Noto Sans Armenian"/>
          <w:b/>
          <w:i w:val="0"/>
          <w:sz w:val="50"/>
        </w:rPr>
        <w:t>3</w:t>
      </w:r>
    </w:p>
    <w:p>
      <w:pPr>
        <w:spacing w:after="40" w:line="259" w:lineRule="auto"/>
        <w:jc w:val="center"/>
      </w:pPr>
      <w:r>
        <w:rPr>
          <w:rFonts w:ascii="Noto Sans Armenian" w:hAnsi="Noto Sans Armenian" w:eastAsia="Noto Sans Armenian" w:cs="Noto Sans Armenian"/>
          <w:b/>
          <w:i w:val="0"/>
          <w:sz w:val="32"/>
        </w:rPr>
        <w:t>Ո՞րն է իմ հաջորդ քայլը։</w:t>
      </w:r>
    </w:p>
    <w:p>
      <w:pPr>
        <w:spacing w:after="240" w:line="259" w:lineRule="auto"/>
        <w:jc w:val="center"/>
      </w:pPr>
      <w:r>
        <w:rPr>
          <w:rFonts w:ascii="Noto Sans Armenian" w:hAnsi="Noto Sans Armenian" w:eastAsia="Noto Sans Armenian" w:cs="Noto Sans Armenian"/>
          <w:b w:val="0"/>
          <w:i/>
          <w:sz w:val="26"/>
        </w:rPr>
        <w:t>What is my next step?</w:t>
      </w:r>
    </w:p>
    <w:p>
      <w:pPr>
        <w:spacing w:after="100" w:line="259" w:lineRule="auto"/>
      </w:pPr>
      <w:r>
        <w:rPr>
          <w:rFonts w:ascii="Noto Sans Armenian" w:hAnsi="Noto Sans Armenian" w:eastAsia="Noto Sans Armenian" w:cs="Noto Sans Armenian"/>
          <w:b w:val="0"/>
          <w:i w:val="0"/>
          <w:sz w:val="22"/>
        </w:rPr>
        <w:t>Այս հարցերը երեխային օգնում են ոչ միայն կատարել առաջադրանքը, այլ հասկանալ սեփական սովորելու գործընթացը։</w:t>
      </w:r>
    </w:p>
    <w:p>
      <w:pPr>
        <w:spacing w:after="180" w:line="259" w:lineRule="auto"/>
      </w:pPr>
      <w:r>
        <w:rPr>
          <w:rFonts w:ascii="Noto Sans Armenian" w:hAnsi="Noto Sans Armenian" w:eastAsia="Noto Sans Armenian" w:cs="Noto Sans Armenian"/>
          <w:b w:val="0"/>
          <w:i/>
          <w:sz w:val="21"/>
        </w:rPr>
        <w:t>These questions help a child do more than complete an assignment; they help the learner understand the learning process itself.</w:t>
      </w:r>
    </w:p>
    <w:p>
      <w:r>
        <w:br w:type="page"/>
      </w:r>
    </w:p>
    <w:p>
      <w:pPr>
        <w:spacing w:after="200"/>
        <w:jc w:val="center"/>
      </w:pPr>
      <w:r>
        <w:rPr>
          <w:rFonts w:ascii="Noto Sans Armenian" w:hAnsi="Noto Sans Armenian" w:eastAsia="Noto Sans Armenian" w:cs="Noto Sans Armenian"/>
          <w:b/>
          <w:sz w:val="40"/>
        </w:rPr>
        <w:t>Ինչպե՞ս կարող է ծնողը օգնել</w:t>
      </w:r>
    </w:p>
    <w:p>
      <w:pPr>
        <w:spacing w:after="240"/>
        <w:jc w:val="center"/>
      </w:pPr>
      <w:r>
        <w:rPr>
          <w:rFonts w:ascii="Noto Sans Armenian" w:hAnsi="Noto Sans Armenian" w:eastAsia="Noto Sans Armenian" w:cs="Noto Sans Armenian"/>
          <w:b/>
          <w:sz w:val="30"/>
        </w:rPr>
        <w:t>How Parents Can Help</w:t>
      </w:r>
    </w:p>
    <w:p>
      <w:pPr>
        <w:spacing w:after="100" w:line="259" w:lineRule="auto"/>
      </w:pPr>
      <w:r>
        <w:rPr>
          <w:rFonts w:ascii="Noto Sans Armenian" w:hAnsi="Noto Sans Armenian" w:eastAsia="Noto Sans Armenian" w:cs="Noto Sans Armenian"/>
          <w:b w:val="0"/>
          <w:i w:val="0"/>
          <w:sz w:val="22"/>
        </w:rPr>
        <w:t>Ծնողի դերը ամեն քայլը երեխայի փոխարեն անել չէ։ Ավելի օգտակար է օգնել երեխային տեսնել ճանապարհը և աստիճանաբար ավելի շատ պատասխանատվություն փոխանցել նրան։</w:t>
      </w:r>
    </w:p>
    <w:p>
      <w:pPr>
        <w:spacing w:after="180" w:line="259" w:lineRule="auto"/>
      </w:pPr>
      <w:r>
        <w:rPr>
          <w:rFonts w:ascii="Noto Sans Armenian" w:hAnsi="Noto Sans Armenian" w:eastAsia="Noto Sans Armenian" w:cs="Noto Sans Armenian"/>
          <w:b w:val="0"/>
          <w:i/>
          <w:sz w:val="21"/>
        </w:rPr>
        <w:t>A parent’s role is not to do every step for the child. It is more useful to help the child see the road and gradually transfer more responsibility to the learner.</w:t>
      </w:r>
    </w:p>
    <w:p>
      <w:pPr>
        <w:spacing w:after="60"/>
        <w:ind w:left="259" w:hanging="173"/>
      </w:pPr>
      <w:r>
        <w:rPr>
          <w:rFonts w:ascii="Noto Sans Armenian" w:hAnsi="Noto Sans Armenian" w:eastAsia="Noto Sans Armenian" w:cs="Noto Sans Armenian"/>
          <w:b w:val="0"/>
          <w:sz w:val="21"/>
        </w:rPr>
        <w:t>• Հարցրեք՝ «Ո՞րն է քո նպատակը»։</w:t>
      </w:r>
    </w:p>
    <w:p>
      <w:pPr>
        <w:spacing w:after="120"/>
        <w:ind w:left="504"/>
      </w:pPr>
      <w:r>
        <w:rPr>
          <w:rFonts w:ascii="Noto Sans Armenian" w:hAnsi="Noto Sans Armenian" w:eastAsia="Noto Sans Armenian" w:cs="Noto Sans Armenian"/>
          <w:b w:val="0"/>
          <w:i/>
          <w:sz w:val="19"/>
        </w:rPr>
        <w:t>Ask: “What is your goal?”</w:t>
      </w:r>
    </w:p>
    <w:p>
      <w:pPr>
        <w:spacing w:after="60"/>
        <w:ind w:left="259" w:hanging="173"/>
      </w:pPr>
      <w:r>
        <w:rPr>
          <w:rFonts w:ascii="Noto Sans Armenian" w:hAnsi="Noto Sans Armenian" w:eastAsia="Noto Sans Armenian" w:cs="Noto Sans Armenian"/>
          <w:b w:val="0"/>
          <w:sz w:val="21"/>
        </w:rPr>
        <w:t>• Հարցրեք՝ «Ո՞րն է հաջորդ փոքր քայլը»։</w:t>
      </w:r>
    </w:p>
    <w:p>
      <w:pPr>
        <w:spacing w:after="120"/>
        <w:ind w:left="504"/>
      </w:pPr>
      <w:r>
        <w:rPr>
          <w:rFonts w:ascii="Noto Sans Armenian" w:hAnsi="Noto Sans Armenian" w:eastAsia="Noto Sans Armenian" w:cs="Noto Sans Armenian"/>
          <w:b w:val="0"/>
          <w:i/>
          <w:sz w:val="19"/>
        </w:rPr>
        <w:t>Ask: “What is the next small step?”</w:t>
      </w:r>
    </w:p>
    <w:p>
      <w:pPr>
        <w:spacing w:after="60"/>
        <w:ind w:left="259" w:hanging="173"/>
      </w:pPr>
      <w:r>
        <w:rPr>
          <w:rFonts w:ascii="Noto Sans Armenian" w:hAnsi="Noto Sans Armenian" w:eastAsia="Noto Sans Armenian" w:cs="Noto Sans Armenian"/>
          <w:b w:val="0"/>
          <w:sz w:val="21"/>
        </w:rPr>
        <w:t>• Խնդրեք ցույց տալ ապացույցը, ոչ միայն ասել՝ «արեցի»։</w:t>
      </w:r>
    </w:p>
    <w:p>
      <w:pPr>
        <w:spacing w:after="120"/>
        <w:ind w:left="504"/>
      </w:pPr>
      <w:r>
        <w:rPr>
          <w:rFonts w:ascii="Noto Sans Armenian" w:hAnsi="Noto Sans Armenian" w:eastAsia="Noto Sans Armenian" w:cs="Noto Sans Armenian"/>
          <w:b w:val="0"/>
          <w:i/>
          <w:sz w:val="19"/>
        </w:rPr>
        <w:t>Ask to see evidence rather than only hearing “I did it.”</w:t>
      </w:r>
    </w:p>
    <w:p>
      <w:pPr>
        <w:spacing w:after="60"/>
        <w:ind w:left="259" w:hanging="173"/>
      </w:pPr>
      <w:r>
        <w:rPr>
          <w:rFonts w:ascii="Noto Sans Armenian" w:hAnsi="Noto Sans Armenian" w:eastAsia="Noto Sans Armenian" w:cs="Noto Sans Armenian"/>
          <w:b w:val="0"/>
          <w:sz w:val="21"/>
        </w:rPr>
        <w:t>• Գովեք ազնիվ հետևումը, նույնիսկ երբ ամեն ինչ կատարյալ չէ։</w:t>
      </w:r>
    </w:p>
    <w:p>
      <w:pPr>
        <w:spacing w:after="120"/>
        <w:ind w:left="504"/>
      </w:pPr>
      <w:r>
        <w:rPr>
          <w:rFonts w:ascii="Noto Sans Armenian" w:hAnsi="Noto Sans Armenian" w:eastAsia="Noto Sans Armenian" w:cs="Noto Sans Armenian"/>
          <w:b w:val="0"/>
          <w:i/>
          <w:sz w:val="19"/>
        </w:rPr>
        <w:t>Praise honest tracking even when everything is not perfect.</w:t>
      </w:r>
    </w:p>
    <w:p>
      <w:pPr>
        <w:spacing w:after="60"/>
        <w:ind w:left="259" w:hanging="173"/>
      </w:pPr>
      <w:r>
        <w:rPr>
          <w:rFonts w:ascii="Noto Sans Armenian" w:hAnsi="Noto Sans Armenian" w:eastAsia="Noto Sans Armenian" w:cs="Noto Sans Armenian"/>
          <w:b w:val="0"/>
          <w:sz w:val="21"/>
        </w:rPr>
        <w:t>• Միանգամից տասը նոր նպատակ մի ավելացրեք։ Ընտրեք մեկ հաջորդ քայլ։</w:t>
      </w:r>
    </w:p>
    <w:p>
      <w:pPr>
        <w:spacing w:after="120"/>
        <w:ind w:left="504"/>
      </w:pPr>
      <w:r>
        <w:rPr>
          <w:rFonts w:ascii="Noto Sans Armenian" w:hAnsi="Noto Sans Armenian" w:eastAsia="Noto Sans Armenian" w:cs="Noto Sans Armenian"/>
          <w:b w:val="0"/>
          <w:i/>
          <w:sz w:val="19"/>
        </w:rPr>
        <w:t>Do not add ten new goals at once. Choose one next step.</w:t>
      </w:r>
    </w:p>
    <w:p>
      <w:pPr>
        <w:spacing w:after="100" w:line="259" w:lineRule="auto"/>
      </w:pPr>
      <w:r>
        <w:rPr>
          <w:rFonts w:ascii="Noto Sans Armenian" w:hAnsi="Noto Sans Armenian" w:eastAsia="Noto Sans Armenian" w:cs="Noto Sans Armenian"/>
          <w:b w:val="0"/>
          <w:i w:val="0"/>
          <w:sz w:val="22"/>
        </w:rPr>
        <w:t>Վերջնական նպատակը երեխային ծնողից կախված դարձնելը չէ։ Նպատակը այն է, որ ժամանակի ընթացքում սովորողը կարողանա ավելի շատ քայլեր կատարել ինքնուրույն։</w:t>
      </w:r>
    </w:p>
    <w:p>
      <w:pPr>
        <w:spacing w:after="180" w:line="259" w:lineRule="auto"/>
      </w:pPr>
      <w:r>
        <w:rPr>
          <w:rFonts w:ascii="Noto Sans Armenian" w:hAnsi="Noto Sans Armenian" w:eastAsia="Noto Sans Armenian" w:cs="Noto Sans Armenian"/>
          <w:b w:val="0"/>
          <w:i/>
          <w:sz w:val="21"/>
        </w:rPr>
        <w:t>The long-term goal is not to make the child dependent on the parent. It is to help the learner handle more of the process independently over time.</w:t>
      </w:r>
    </w:p>
    <w:p>
      <w:r>
        <w:br w:type="page"/>
      </w:r>
    </w:p>
    <w:p>
      <w:pPr>
        <w:spacing w:after="200"/>
        <w:jc w:val="center"/>
      </w:pPr>
      <w:r>
        <w:rPr>
          <w:rFonts w:ascii="Noto Sans Armenian" w:hAnsi="Noto Sans Armenian" w:eastAsia="Noto Sans Armenian" w:cs="Noto Sans Armenian"/>
          <w:b/>
          <w:sz w:val="40"/>
        </w:rPr>
        <w:t>Ստեղծիր քո Victory Road-ը</w:t>
      </w:r>
    </w:p>
    <w:p>
      <w:pPr>
        <w:spacing w:after="240"/>
        <w:jc w:val="center"/>
      </w:pPr>
      <w:r>
        <w:rPr>
          <w:rFonts w:ascii="Noto Sans Armenian" w:hAnsi="Noto Sans Armenian" w:eastAsia="Noto Sans Armenian" w:cs="Noto Sans Armenian"/>
          <w:b/>
          <w:sz w:val="30"/>
        </w:rPr>
        <w:t>Create Your Own Victory Road</w:t>
      </w:r>
    </w:p>
    <w:p>
      <w:pPr>
        <w:spacing w:after="40" w:line="259" w:lineRule="auto"/>
      </w:pPr>
      <w:r>
        <w:rPr>
          <w:rFonts w:ascii="Noto Sans Armenian" w:hAnsi="Noto Sans Armenian" w:eastAsia="Noto Sans Armenian" w:cs="Noto Sans Armenian"/>
          <w:b/>
          <w:i w:val="0"/>
          <w:sz w:val="24"/>
        </w:rPr>
        <w:t>Իմ նպատակը / My goal</w:t>
      </w:r>
    </w:p>
    <w:p>
      <w:pPr>
        <w:spacing w:after="200" w:line="259" w:lineRule="auto"/>
      </w:pPr>
      <w:r>
        <w:rPr>
          <w:rFonts w:ascii="Noto Sans Armenian" w:hAnsi="Noto Sans Armenian" w:eastAsia="Noto Sans Armenian" w:cs="Noto Sans Armenian"/>
          <w:b w:val="0"/>
          <w:i w:val="0"/>
          <w:sz w:val="22"/>
        </w:rPr>
        <w:t>____________________________________________________________</w:t>
      </w:r>
    </w:p>
    <w:p>
      <w:pPr>
        <w:spacing w:after="40" w:line="259" w:lineRule="auto"/>
      </w:pPr>
      <w:r>
        <w:rPr>
          <w:rFonts w:ascii="Noto Sans Armenian" w:hAnsi="Noto Sans Armenian" w:eastAsia="Noto Sans Armenian" w:cs="Noto Sans Armenian"/>
          <w:b/>
          <w:i w:val="0"/>
          <w:sz w:val="22"/>
        </w:rPr>
        <w:t>Ինչո՞ւ է այս նպատակը կարևոր ինձ համար? / Why does this goal matter to me?</w:t>
      </w:r>
    </w:p>
    <w:p>
      <w:pPr>
        <w:spacing w:after="200" w:line="259" w:lineRule="auto"/>
      </w:pPr>
      <w:r>
        <w:rPr>
          <w:rFonts w:ascii="Noto Sans Armenian" w:hAnsi="Noto Sans Armenian" w:eastAsia="Noto Sans Armenian" w:cs="Noto Sans Armenian"/>
          <w:b w:val="0"/>
          <w:i w:val="0"/>
          <w:sz w:val="22"/>
        </w:rPr>
        <w:t>____________________________________________________________</w:t>
        <w:br/>
        <w:t>____________________________________________________________</w:t>
      </w:r>
    </w:p>
    <w:p>
      <w:pPr>
        <w:spacing w:after="40" w:line="259" w:lineRule="auto"/>
      </w:pPr>
      <w:r>
        <w:rPr>
          <w:rFonts w:ascii="Noto Sans Armenian" w:hAnsi="Noto Sans Armenian" w:eastAsia="Noto Sans Armenian" w:cs="Noto Sans Armenian"/>
          <w:b/>
          <w:i w:val="0"/>
          <w:sz w:val="22"/>
        </w:rPr>
        <w:t>Իմ առաջին փոքր քայլը / My first small step</w:t>
      </w:r>
    </w:p>
    <w:p>
      <w:pPr>
        <w:spacing w:after="200" w:line="259" w:lineRule="auto"/>
      </w:pPr>
      <w:r>
        <w:rPr>
          <w:rFonts w:ascii="Noto Sans Armenian" w:hAnsi="Noto Sans Armenian" w:eastAsia="Noto Sans Armenian" w:cs="Noto Sans Armenian"/>
          <w:b w:val="0"/>
          <w:i w:val="0"/>
          <w:sz w:val="22"/>
        </w:rPr>
        <w:t>____________________________________________________________</w:t>
      </w:r>
    </w:p>
    <w:p>
      <w:pPr>
        <w:spacing w:after="40" w:line="259" w:lineRule="auto"/>
      </w:pPr>
      <w:r>
        <w:rPr>
          <w:rFonts w:ascii="Noto Sans Armenian" w:hAnsi="Noto Sans Armenian" w:eastAsia="Noto Sans Armenian" w:cs="Noto Sans Armenian"/>
          <w:b/>
          <w:i w:val="0"/>
          <w:sz w:val="22"/>
        </w:rPr>
        <w:t>Իմ առաջին կանգառը / My first checkpoint</w:t>
      </w:r>
    </w:p>
    <w:p>
      <w:pPr>
        <w:spacing w:after="200" w:line="259" w:lineRule="auto"/>
      </w:pPr>
      <w:r>
        <w:rPr>
          <w:rFonts w:ascii="Noto Sans Armenian" w:hAnsi="Noto Sans Armenian" w:eastAsia="Noto Sans Armenian" w:cs="Noto Sans Armenian"/>
          <w:b w:val="0"/>
          <w:i w:val="0"/>
          <w:sz w:val="22"/>
        </w:rPr>
        <w:t>____________________________________________________________</w:t>
      </w:r>
    </w:p>
    <w:p>
      <w:pPr>
        <w:spacing w:after="40" w:line="259" w:lineRule="auto"/>
      </w:pPr>
      <w:r>
        <w:rPr>
          <w:rFonts w:ascii="Noto Sans Armenian" w:hAnsi="Noto Sans Armenian" w:eastAsia="Noto Sans Armenian" w:cs="Noto Sans Armenian"/>
          <w:b/>
          <w:i w:val="0"/>
          <w:sz w:val="22"/>
        </w:rPr>
        <w:t>Ի՞նչ ապացույց ցույց կտա իմ առաջընթացը? / What evidence will show my progress?</w:t>
      </w:r>
    </w:p>
    <w:p>
      <w:pPr>
        <w:spacing w:after="200" w:line="259" w:lineRule="auto"/>
      </w:pPr>
      <w:r>
        <w:rPr>
          <w:rFonts w:ascii="Noto Sans Armenian" w:hAnsi="Noto Sans Armenian" w:eastAsia="Noto Sans Armenian" w:cs="Noto Sans Armenian"/>
          <w:b w:val="0"/>
          <w:i w:val="0"/>
          <w:sz w:val="22"/>
        </w:rPr>
        <w:t>____________________________________________________________</w:t>
        <w:br/>
        <w:t>____________________________________________________________</w:t>
      </w:r>
    </w:p>
    <w:p>
      <w:pPr>
        <w:spacing w:after="40" w:line="259" w:lineRule="auto"/>
      </w:pPr>
      <w:r>
        <w:rPr>
          <w:rFonts w:ascii="Noto Sans Armenian" w:hAnsi="Noto Sans Armenian" w:eastAsia="Noto Sans Armenian" w:cs="Noto Sans Armenian"/>
          <w:b/>
          <w:i w:val="0"/>
          <w:sz w:val="22"/>
        </w:rPr>
        <w:t>Իմ հաջորդ քայլը / My next step</w:t>
      </w:r>
    </w:p>
    <w:p>
      <w:pPr>
        <w:spacing w:after="160" w:line="259" w:lineRule="auto"/>
      </w:pPr>
      <w:r>
        <w:rPr>
          <w:rFonts w:ascii="Noto Sans Armenian" w:hAnsi="Noto Sans Armenian" w:eastAsia="Noto Sans Armenian" w:cs="Noto Sans Armenian"/>
          <w:b w:val="0"/>
          <w:i w:val="0"/>
          <w:sz w:val="22"/>
        </w:rPr>
        <w:t>____________________________________________________________</w:t>
      </w:r>
    </w:p>
    <w:p>
      <w:r>
        <w:br w:type="page"/>
      </w:r>
    </w:p>
    <w:p>
      <w:pPr>
        <w:spacing w:after="200"/>
        <w:jc w:val="center"/>
      </w:pPr>
      <w:r>
        <w:rPr>
          <w:rFonts w:ascii="Noto Sans Armenian" w:hAnsi="Noto Sans Armenian" w:eastAsia="Noto Sans Armenian" w:cs="Noto Sans Armenian"/>
          <w:b/>
          <w:sz w:val="40"/>
        </w:rPr>
        <w:t>12 մակարդակ դեպի ինքնուրույնություն</w:t>
      </w:r>
    </w:p>
    <w:p>
      <w:pPr>
        <w:spacing w:after="240"/>
        <w:jc w:val="center"/>
      </w:pPr>
      <w:r>
        <w:rPr>
          <w:rFonts w:ascii="Noto Sans Armenian" w:hAnsi="Noto Sans Armenian" w:eastAsia="Noto Sans Armenian" w:cs="Noto Sans Armenian"/>
          <w:b/>
          <w:sz w:val="30"/>
        </w:rPr>
        <w:t>12 Levels Toward Independence</w:t>
      </w:r>
    </w:p>
    <w:p>
      <w:pPr>
        <w:spacing w:after="40"/>
      </w:pPr>
      <w:r>
        <w:rPr>
          <w:rFonts w:ascii="Noto Sans Armenian" w:hAnsi="Noto Sans Armenian" w:eastAsia="Noto Sans Armenian" w:cs="Noto Sans Armenian"/>
          <w:b w:val="0"/>
          <w:sz w:val="18"/>
        </w:rPr>
        <w:t>1. Ընտրել մեկ իմաստալից նպատակ  |  Choose one meaningful goal</w:t>
      </w:r>
    </w:p>
    <w:p>
      <w:pPr>
        <w:spacing w:after="40"/>
      </w:pPr>
      <w:r>
        <w:rPr>
          <w:rFonts w:ascii="Noto Sans Armenian" w:hAnsi="Noto Sans Armenian" w:eastAsia="Noto Sans Armenian" w:cs="Noto Sans Armenian"/>
          <w:b w:val="0"/>
          <w:sz w:val="18"/>
        </w:rPr>
        <w:t>2. Ստանալ առաջին քարտեզը  |  Receive the first map</w:t>
      </w:r>
    </w:p>
    <w:p>
      <w:pPr>
        <w:spacing w:after="40"/>
      </w:pPr>
      <w:r>
        <w:rPr>
          <w:rFonts w:ascii="Noto Sans Armenian" w:hAnsi="Noto Sans Armenian" w:eastAsia="Noto Sans Armenian" w:cs="Noto Sans Armenian"/>
          <w:b w:val="0"/>
          <w:sz w:val="18"/>
        </w:rPr>
        <w:t>3. Ընտրել հետևիչն ու ձևավորումը  |  Choose a tracker and personalize</w:t>
      </w:r>
    </w:p>
    <w:p>
      <w:pPr>
        <w:spacing w:after="40"/>
      </w:pPr>
      <w:r>
        <w:rPr>
          <w:rFonts w:ascii="Noto Sans Armenian" w:hAnsi="Noto Sans Armenian" w:eastAsia="Noto Sans Armenian" w:cs="Noto Sans Armenian"/>
          <w:b w:val="0"/>
          <w:sz w:val="18"/>
        </w:rPr>
        <w:t>4. Ազնվորեն հետևել երկու շաբաթ  |  Track honestly for two weeks</w:t>
      </w:r>
    </w:p>
    <w:p>
      <w:pPr>
        <w:spacing w:after="40"/>
      </w:pPr>
      <w:r>
        <w:rPr>
          <w:rFonts w:ascii="Noto Sans Armenian" w:hAnsi="Noto Sans Armenian" w:eastAsia="Noto Sans Armenian" w:cs="Noto Sans Armenian"/>
          <w:b w:val="0"/>
          <w:sz w:val="18"/>
        </w:rPr>
        <w:t>5. Ստեղծել պարզ անդրադարձի համակարգ  |  Build a simple reflection system</w:t>
      </w:r>
    </w:p>
    <w:p>
      <w:pPr>
        <w:spacing w:after="40"/>
      </w:pPr>
      <w:r>
        <w:rPr>
          <w:rFonts w:ascii="Noto Sans Armenian" w:hAnsi="Noto Sans Armenian" w:eastAsia="Noto Sans Armenian" w:cs="Noto Sans Armenian"/>
          <w:b w:val="0"/>
          <w:sz w:val="18"/>
        </w:rPr>
        <w:t>6. Հետևել և անդրադառնալ հետևողականորեն  |  Track and reflect consistently</w:t>
      </w:r>
    </w:p>
    <w:p>
      <w:pPr>
        <w:spacing w:after="40"/>
      </w:pPr>
      <w:r>
        <w:rPr>
          <w:rFonts w:ascii="Noto Sans Armenian" w:hAnsi="Noto Sans Armenian" w:eastAsia="Noto Sans Armenian" w:cs="Noto Sans Armenian"/>
          <w:b w:val="0"/>
          <w:sz w:val="18"/>
        </w:rPr>
        <w:t>7. Հասկանալ՝ ինչու են գործիքներն օգնում  |  Understand why the tools help</w:t>
      </w:r>
    </w:p>
    <w:p>
      <w:pPr>
        <w:spacing w:after="40"/>
      </w:pPr>
      <w:r>
        <w:rPr>
          <w:rFonts w:ascii="Noto Sans Armenian" w:hAnsi="Noto Sans Armenian" w:eastAsia="Noto Sans Armenian" w:cs="Noto Sans Armenian"/>
          <w:b w:val="0"/>
          <w:sz w:val="18"/>
        </w:rPr>
        <w:t>8. Կապել քարտեզը նպատակի իմաստի հետ  |  Connect the map to the purpose</w:t>
      </w:r>
    </w:p>
    <w:p>
      <w:pPr>
        <w:spacing w:after="40"/>
      </w:pPr>
      <w:r>
        <w:rPr>
          <w:rFonts w:ascii="Noto Sans Armenian" w:hAnsi="Noto Sans Armenian" w:eastAsia="Noto Sans Armenian" w:cs="Noto Sans Armenian"/>
          <w:b w:val="0"/>
          <w:sz w:val="18"/>
        </w:rPr>
        <w:t>9. Ցույց տալ երկարաժամկետ ապացույց  |  Show longer-term evidence</w:t>
      </w:r>
    </w:p>
    <w:p>
      <w:pPr>
        <w:spacing w:after="40"/>
      </w:pPr>
      <w:r>
        <w:rPr>
          <w:rFonts w:ascii="Noto Sans Armenian" w:hAnsi="Noto Sans Armenian" w:eastAsia="Noto Sans Armenian" w:cs="Noto Sans Armenian"/>
          <w:b w:val="0"/>
          <w:sz w:val="18"/>
        </w:rPr>
        <w:t>10. Ինքնուրույն կառուցել մեկ նպատակի քարտեզ  |  Build a one-goal map</w:t>
      </w:r>
    </w:p>
    <w:p>
      <w:pPr>
        <w:spacing w:after="40"/>
      </w:pPr>
      <w:r>
        <w:rPr>
          <w:rFonts w:ascii="Noto Sans Armenian" w:hAnsi="Noto Sans Armenian" w:eastAsia="Noto Sans Armenian" w:cs="Noto Sans Armenian"/>
          <w:b w:val="0"/>
          <w:sz w:val="18"/>
        </w:rPr>
        <w:t>11. Ստեղծել ջանքի վրա հիմնված XP կանոններ  |  Create effort-based XP rules</w:t>
      </w:r>
    </w:p>
    <w:p>
      <w:pPr>
        <w:spacing w:after="40"/>
      </w:pPr>
      <w:r>
        <w:rPr>
          <w:rFonts w:ascii="Noto Sans Armenian" w:hAnsi="Noto Sans Armenian" w:eastAsia="Noto Sans Armenian" w:cs="Noto Sans Armenian"/>
          <w:b w:val="0"/>
          <w:sz w:val="18"/>
        </w:rPr>
        <w:t>12. Ստեղծել խելամիտ պարգևների համակարգ  |  Create wise rewards</w:t>
      </w:r>
    </w:p>
    <w:p>
      <w:pPr>
        <w:spacing w:after="100" w:line="259" w:lineRule="auto"/>
      </w:pPr>
      <w:r>
        <w:rPr>
          <w:rFonts w:ascii="Noto Sans Armenian" w:hAnsi="Noto Sans Armenian" w:eastAsia="Noto Sans Armenian" w:cs="Noto Sans Armenian"/>
          <w:b w:val="0"/>
          <w:i w:val="0"/>
          <w:sz w:val="19"/>
        </w:rPr>
        <w:t>Ճանապարհը սկսվում է մեծ աջակցությամբ և աստիճանաբար շարժվում է դեպի ավելի մեծ ինքնուրույնություն։</w:t>
      </w:r>
    </w:p>
    <w:p>
      <w:pPr>
        <w:spacing w:after="180" w:line="259" w:lineRule="auto"/>
      </w:pPr>
      <w:r>
        <w:rPr>
          <w:rFonts w:ascii="Noto Sans Armenian" w:hAnsi="Noto Sans Armenian" w:eastAsia="Noto Sans Armenian" w:cs="Noto Sans Armenian"/>
          <w:b w:val="0"/>
          <w:i/>
          <w:sz w:val="19"/>
        </w:rPr>
        <w:t>The journey begins with support and gradually moves toward greater independence.</w:t>
      </w:r>
    </w:p>
    <w:p>
      <w:r>
        <w:br w:type="page"/>
      </w:r>
    </w:p>
    <w:p>
      <w:pPr>
        <w:spacing w:after="200"/>
        <w:jc w:val="center"/>
      </w:pPr>
      <w:r>
        <w:rPr>
          <w:rFonts w:ascii="Noto Sans Armenian" w:hAnsi="Noto Sans Armenian" w:eastAsia="Noto Sans Armenian" w:cs="Noto Sans Armenian"/>
          <w:b/>
          <w:sz w:val="40"/>
        </w:rPr>
        <w:t>Քո ճանապարհը սկսվում է այստեղ</w:t>
      </w:r>
    </w:p>
    <w:p>
      <w:pPr>
        <w:spacing w:after="240"/>
        <w:jc w:val="center"/>
      </w:pPr>
      <w:r>
        <w:rPr>
          <w:rFonts w:ascii="Noto Sans Armenian" w:hAnsi="Noto Sans Armenian" w:eastAsia="Noto Sans Armenian" w:cs="Noto Sans Armenian"/>
          <w:b/>
          <w:sz w:val="30"/>
        </w:rPr>
        <w:t>Your Road Starts Here</w:t>
      </w:r>
    </w:p>
    <w:p>
      <w:pPr>
        <w:spacing w:after="100" w:line="259" w:lineRule="auto"/>
      </w:pPr>
      <w:r>
        <w:rPr>
          <w:rFonts w:ascii="Noto Sans Armenian" w:hAnsi="Noto Sans Armenian" w:eastAsia="Noto Sans Armenian" w:cs="Noto Sans Armenian"/>
          <w:b w:val="0"/>
          <w:i w:val="0"/>
          <w:sz w:val="22"/>
        </w:rPr>
        <w:t>Victory Road Academy-ում մենք հավատում ենք, որ մեծ փոփոխությունը կարող է սկսվել մեկ պարզ, տեսանելի քայլից։ Երբ սովորողը գիտի նպատակը, տեսնում է իր կանգառները, հավաքում է իրական ապացույց և անդրադառնում իր փորձին, առաջընթացը դառնում է ավելի հասկանալի ինչպես երեխայի, այնպես էլ ընտանիքի համար։</w:t>
      </w:r>
    </w:p>
    <w:p>
      <w:pPr>
        <w:spacing w:after="180" w:line="259" w:lineRule="auto"/>
      </w:pPr>
      <w:r>
        <w:rPr>
          <w:rFonts w:ascii="Noto Sans Armenian" w:hAnsi="Noto Sans Armenian" w:eastAsia="Noto Sans Armenian" w:cs="Noto Sans Armenian"/>
          <w:b w:val="0"/>
          <w:i/>
          <w:sz w:val="21"/>
        </w:rPr>
        <w:t>At Victory Road Academy, we believe meaningful change can begin with one clear, visible step. When a learner knows the goal, sees the checkpoints, collects real evidence, and reflects on the experience, progress becomes easier for both the learner and the family to understand.</w:t>
      </w:r>
    </w:p>
    <w:p>
      <w:pPr>
        <w:spacing w:after="100" w:line="259" w:lineRule="auto"/>
      </w:pPr>
      <w:r>
        <w:rPr>
          <w:rFonts w:ascii="Noto Sans Armenian" w:hAnsi="Noto Sans Armenian" w:eastAsia="Noto Sans Armenian" w:cs="Noto Sans Armenian"/>
          <w:b w:val="0"/>
          <w:i w:val="0"/>
          <w:sz w:val="22"/>
        </w:rPr>
        <w:t>Րաֆֆի Աւագեանի և Victory Road Academy-ի նպատակը պարզապես երեխային մեկ առաջադրանք ավարտել տալը չէ։ Նպատակն է օգնել սովորողին սովորել, թե ինչպես գտնել իր հաջորդ քայլը և ժամանակի ընթացքում ավելի վստահ ու ինքնուրույն շարժվել առաջ։</w:t>
      </w:r>
    </w:p>
    <w:p>
      <w:pPr>
        <w:spacing w:after="180" w:line="259" w:lineRule="auto"/>
      </w:pPr>
      <w:r>
        <w:rPr>
          <w:rFonts w:ascii="Noto Sans Armenian" w:hAnsi="Noto Sans Armenian" w:eastAsia="Noto Sans Armenian" w:cs="Noto Sans Armenian"/>
          <w:b w:val="0"/>
          <w:i/>
          <w:sz w:val="21"/>
        </w:rPr>
        <w:t>The goal of Raffi Avakian and Victory Road Academy is not simply to help a child finish one assignment. It is to help the learner discover how to identify the next step and move forward with greater confidence and independence over time.</w:t>
      </w:r>
    </w:p>
    <w:p>
      <w:pPr>
        <w:jc w:val="center"/>
      </w:pPr>
      <w:r>
        <w:rPr>
          <w:rFonts w:ascii="Noto Sans Armenian" w:hAnsi="Noto Sans Armenian" w:eastAsia="Noto Sans Armenian" w:cs="Noto Sans Armenian"/>
          <w:b w:val="0"/>
          <w:sz w:val="20"/>
        </w:rPr>
        <w:t>•  •  •</w:t>
      </w:r>
    </w:p>
    <w:p>
      <w:pPr>
        <w:spacing w:after="120" w:line="259" w:lineRule="auto"/>
        <w:jc w:val="center"/>
      </w:pPr>
      <w:r>
        <w:rPr>
          <w:rFonts w:ascii="Noto Sans Armenian" w:hAnsi="Noto Sans Armenian" w:eastAsia="Noto Sans Armenian" w:cs="Noto Sans Armenian"/>
          <w:b/>
          <w:i w:val="0"/>
          <w:sz w:val="34"/>
        </w:rPr>
        <w:t>Victory Road Academy</w:t>
      </w:r>
    </w:p>
    <w:p>
      <w:pPr>
        <w:spacing w:after="80" w:line="259" w:lineRule="auto"/>
        <w:jc w:val="center"/>
      </w:pPr>
      <w:r>
        <w:rPr>
          <w:rFonts w:ascii="Noto Sans Armenian" w:hAnsi="Noto Sans Armenian" w:eastAsia="Noto Sans Armenian" w:cs="Noto Sans Armenian"/>
          <w:b/>
          <w:i w:val="0"/>
          <w:sz w:val="22"/>
        </w:rPr>
        <w:t>Founder &amp; Teacher: Raffi Avakian</w:t>
      </w:r>
    </w:p>
    <w:p>
      <w:pPr>
        <w:spacing w:after="80" w:line="259" w:lineRule="auto"/>
        <w:jc w:val="center"/>
      </w:pPr>
      <w:r>
        <w:rPr>
          <w:rFonts w:ascii="Noto Sans Armenian" w:hAnsi="Noto Sans Armenian" w:eastAsia="Noto Sans Armenian" w:cs="Noto Sans Armenian"/>
          <w:b/>
          <w:i w:val="0"/>
          <w:sz w:val="26"/>
        </w:rPr>
        <w:t>victoryroadacademy.com</w:t>
      </w:r>
    </w:p>
    <w:p>
      <w:pPr>
        <w:spacing w:after="280" w:line="259" w:lineRule="auto"/>
        <w:jc w:val="center"/>
      </w:pPr>
      <w:r>
        <w:rPr>
          <w:rFonts w:ascii="Noto Sans Armenian" w:hAnsi="Noto Sans Armenian" w:eastAsia="Noto Sans Armenian" w:cs="Noto Sans Armenian"/>
          <w:b w:val="0"/>
          <w:i w:val="0"/>
          <w:sz w:val="21"/>
        </w:rPr>
        <w:t>victoryroadacademy@gmail.com</w:t>
      </w:r>
    </w:p>
    <w:p>
      <w:pPr>
        <w:spacing w:after="60" w:line="259" w:lineRule="auto"/>
        <w:jc w:val="center"/>
      </w:pPr>
      <w:r>
        <w:rPr>
          <w:rFonts w:ascii="Noto Sans Armenian" w:hAnsi="Noto Sans Armenian" w:eastAsia="Noto Sans Armenian" w:cs="Noto Sans Armenian"/>
          <w:b/>
          <w:i w:val="0"/>
          <w:sz w:val="24"/>
        </w:rPr>
        <w:t>«Մեկ նպատակ։ Մեկ տեսանելի ճանապարհ։ Մեկ հաջորդ քայլ»։</w:t>
      </w:r>
    </w:p>
    <w:p>
      <w:pPr>
        <w:spacing w:after="160" w:line="259" w:lineRule="auto"/>
        <w:jc w:val="center"/>
      </w:pPr>
      <w:r>
        <w:rPr>
          <w:rFonts w:ascii="Noto Sans Armenian" w:hAnsi="Noto Sans Armenian" w:eastAsia="Noto Sans Armenian" w:cs="Noto Sans Armenian"/>
          <w:b/>
          <w:i w:val="0"/>
          <w:sz w:val="22"/>
        </w:rPr>
        <w:t>“One goal. One visible road. One next step.”</w:t>
      </w:r>
    </w:p>
    <w:p>
      <w:pPr>
        <w:spacing w:after="0" w:line="259" w:lineRule="auto"/>
        <w:jc w:val="center"/>
      </w:pPr>
      <w:r>
        <w:rPr>
          <w:rFonts w:ascii="Noto Sans Armenian" w:hAnsi="Noto Sans Armenian" w:eastAsia="Noto Sans Armenian" w:cs="Noto Sans Armenian"/>
          <w:b w:val="0"/>
          <w:i w:val="0"/>
          <w:sz w:val="17"/>
        </w:rPr>
        <w:t>© 2026 Raffi Avakian / Victory Road Academy</w:t>
      </w:r>
    </w:p>
    <w:sectPr w:rsidR="00FC693F" w:rsidRPr="0006063C" w:rsidSect="00034616">
      <w:footerReference w:type="default" r:id="rId9"/>
      <w:head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Armenian" w:hAnsi="Noto Sans Armenian" w:eastAsia="Noto Sans Armenian" w:cs="Noto Sans Armenian"/>
        <w:b w:val="0"/>
        <w:sz w:val="16"/>
      </w:rPr>
      <w:t xml:space="preserve">Victory Road Academy  •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Armenian" w:hAnsi="Noto Sans Armeni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Armenian" w:hAnsi="Noto Sans Armenian"/>
      <w:b/>
      <w:bCs/>
      <w:color w:val="365F91" w:themeColor="accent1" w:themeShade="BF"/>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Armenian" w:hAnsi="Noto Sans Armenian"/>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Armenian" w:hAnsi="Noto Sans Armenian"/>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